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7BA" w:rsidRDefault="008A37BA">
      <w:pPr>
        <w:spacing w:after="0"/>
        <w:jc w:val="center"/>
        <w:rPr>
          <w:rFonts w:ascii="Times New Roman" w:eastAsia="Courier New" w:hAnsi="Times New Roman" w:cs="Courier New"/>
          <w:color w:val="000000"/>
          <w:szCs w:val="28"/>
          <w:lang w:bidi="ru-RU"/>
        </w:rPr>
      </w:pPr>
    </w:p>
    <w:p w:rsidR="008A37BA" w:rsidRPr="00D07C95" w:rsidRDefault="00E51C73">
      <w:pPr>
        <w:spacing w:after="0"/>
        <w:jc w:val="center"/>
        <w:rPr>
          <w:rFonts w:ascii="Times New Roman" w:eastAsia="Courier New" w:hAnsi="Times New Roman" w:cs="Courier New"/>
          <w:color w:val="000000"/>
          <w:sz w:val="28"/>
          <w:szCs w:val="28"/>
          <w:lang w:bidi="ru-RU"/>
        </w:rPr>
      </w:pPr>
      <w:r w:rsidRPr="00D07C95">
        <w:rPr>
          <w:rFonts w:ascii="Times New Roman" w:eastAsia="Courier New" w:hAnsi="Times New Roman" w:cs="Courier New"/>
          <w:color w:val="000000"/>
          <w:sz w:val="28"/>
          <w:szCs w:val="28"/>
          <w:lang w:bidi="ru-RU"/>
        </w:rPr>
        <w:t>Федеральное государственное образовательное бюджетное учреждение высшего образования</w:t>
      </w:r>
    </w:p>
    <w:p w:rsidR="008A37BA" w:rsidRPr="00D07C95" w:rsidRDefault="00E51C73">
      <w:pPr>
        <w:widowControl w:val="0"/>
        <w:spacing w:after="0"/>
        <w:jc w:val="center"/>
        <w:rPr>
          <w:rFonts w:ascii="Times New Roman" w:eastAsia="Courier New" w:hAnsi="Times New Roman" w:cs="Courier New"/>
          <w:caps/>
          <w:color w:val="000000"/>
          <w:sz w:val="28"/>
          <w:szCs w:val="28"/>
          <w:lang w:bidi="ru-RU"/>
        </w:rPr>
      </w:pPr>
      <w:r w:rsidRPr="00D07C95">
        <w:rPr>
          <w:rFonts w:ascii="Times New Roman" w:eastAsia="Courier New" w:hAnsi="Times New Roman" w:cs="Courier New"/>
          <w:caps/>
          <w:color w:val="000000"/>
          <w:sz w:val="28"/>
          <w:szCs w:val="28"/>
          <w:lang w:bidi="ru-RU"/>
        </w:rPr>
        <w:t>«ФинансовЫЙ УНИВЕРСИТЕТ при ПРавительстве</w:t>
      </w:r>
    </w:p>
    <w:p w:rsidR="008A37BA" w:rsidRPr="00D07C95" w:rsidRDefault="00E51C73">
      <w:pPr>
        <w:widowControl w:val="0"/>
        <w:spacing w:after="0"/>
        <w:jc w:val="center"/>
        <w:rPr>
          <w:rFonts w:ascii="Times New Roman" w:eastAsia="Courier New" w:hAnsi="Times New Roman" w:cs="Courier New"/>
          <w:caps/>
          <w:color w:val="000000"/>
          <w:sz w:val="28"/>
          <w:szCs w:val="28"/>
          <w:lang w:bidi="ru-RU"/>
        </w:rPr>
      </w:pPr>
      <w:r w:rsidRPr="00D07C95">
        <w:rPr>
          <w:rFonts w:ascii="Times New Roman" w:eastAsia="Courier New" w:hAnsi="Times New Roman" w:cs="Courier New"/>
          <w:caps/>
          <w:color w:val="000000"/>
          <w:sz w:val="28"/>
          <w:szCs w:val="28"/>
          <w:lang w:bidi="ru-RU"/>
        </w:rPr>
        <w:t>Российской Федерации»</w:t>
      </w:r>
    </w:p>
    <w:p w:rsidR="008A37BA" w:rsidRPr="00D07C95" w:rsidRDefault="00E51C73">
      <w:pPr>
        <w:widowControl w:val="0"/>
        <w:spacing w:after="0"/>
        <w:jc w:val="center"/>
        <w:rPr>
          <w:rFonts w:ascii="Times New Roman" w:eastAsia="Courier New" w:hAnsi="Times New Roman" w:cs="Courier New"/>
          <w:color w:val="000000"/>
          <w:sz w:val="28"/>
          <w:szCs w:val="28"/>
          <w:lang w:bidi="ru-RU"/>
        </w:rPr>
      </w:pPr>
      <w:r w:rsidRPr="00D07C95">
        <w:rPr>
          <w:rFonts w:ascii="Times New Roman" w:eastAsia="Courier New" w:hAnsi="Times New Roman" w:cs="Courier New"/>
          <w:color w:val="000000"/>
          <w:sz w:val="28"/>
          <w:szCs w:val="28"/>
          <w:lang w:bidi="ru-RU"/>
        </w:rPr>
        <w:t xml:space="preserve">(Финансовый университет) </w:t>
      </w:r>
    </w:p>
    <w:p w:rsidR="008A37BA" w:rsidRPr="00D07C95" w:rsidRDefault="00E51C73" w:rsidP="006439C9">
      <w:pPr>
        <w:spacing w:line="240" w:lineRule="auto"/>
        <w:jc w:val="center"/>
        <w:outlineLvl w:val="0"/>
        <w:rPr>
          <w:rFonts w:ascii="Times New Roman" w:hAnsi="Times New Roman"/>
          <w:sz w:val="28"/>
          <w:szCs w:val="28"/>
        </w:rPr>
      </w:pPr>
      <w:r w:rsidRPr="00D07C95">
        <w:rPr>
          <w:rFonts w:ascii="Times New Roman" w:eastAsia="Arial Unicode MS" w:hAnsi="Times New Roman"/>
          <w:color w:val="000000"/>
          <w:sz w:val="28"/>
          <w:szCs w:val="28"/>
          <w:u w:color="000000"/>
        </w:rPr>
        <w:t>Департамент менеджмента и инноваций</w:t>
      </w:r>
    </w:p>
    <w:p w:rsidR="008A37BA" w:rsidRDefault="00E51C73" w:rsidP="006439C9">
      <w:pPr>
        <w:spacing w:line="240" w:lineRule="auto"/>
        <w:jc w:val="center"/>
        <w:outlineLvl w:val="0"/>
        <w:rPr>
          <w:rFonts w:ascii="Times New Roman" w:eastAsia="Arial Unicode MS" w:hAnsi="Times New Roman"/>
          <w:color w:val="000000"/>
          <w:sz w:val="28"/>
          <w:szCs w:val="28"/>
          <w:u w:color="000000"/>
        </w:rPr>
      </w:pPr>
      <w:r w:rsidRPr="00D07C95">
        <w:rPr>
          <w:rFonts w:ascii="Times New Roman" w:eastAsia="Arial Unicode MS" w:hAnsi="Times New Roman"/>
          <w:color w:val="000000"/>
          <w:sz w:val="28"/>
          <w:szCs w:val="28"/>
          <w:u w:color="000000"/>
        </w:rPr>
        <w:t>Факультет «Высшая школа управления»</w:t>
      </w:r>
    </w:p>
    <w:p w:rsidR="006439C9" w:rsidRPr="00D07C95" w:rsidRDefault="006439C9" w:rsidP="006439C9">
      <w:pPr>
        <w:spacing w:line="240" w:lineRule="auto"/>
        <w:jc w:val="center"/>
        <w:outlineLvl w:val="0"/>
        <w:rPr>
          <w:rFonts w:ascii="Times New Roman" w:hAnsi="Times New Roman"/>
          <w:sz w:val="28"/>
          <w:szCs w:val="28"/>
        </w:rPr>
      </w:pPr>
    </w:p>
    <w:tbl>
      <w:tblPr>
        <w:tblW w:w="9781" w:type="dxa"/>
        <w:tblInd w:w="108" w:type="dxa"/>
        <w:tblLayout w:type="fixed"/>
        <w:tblLook w:val="04A0" w:firstRow="1" w:lastRow="0" w:firstColumn="1" w:lastColumn="0" w:noHBand="0" w:noVBand="1"/>
      </w:tblPr>
      <w:tblGrid>
        <w:gridCol w:w="4672"/>
        <w:gridCol w:w="5109"/>
      </w:tblGrid>
      <w:tr w:rsidR="008A37BA" w:rsidRPr="00D07C95">
        <w:tc>
          <w:tcPr>
            <w:tcW w:w="4672" w:type="dxa"/>
          </w:tcPr>
          <w:p w:rsidR="008A37BA" w:rsidRPr="00D07C95" w:rsidRDefault="008A37BA" w:rsidP="006439C9">
            <w:pPr>
              <w:widowControl w:val="0"/>
              <w:spacing w:line="240" w:lineRule="auto"/>
              <w:rPr>
                <w:rFonts w:ascii="Times New Roman" w:eastAsia="Calibri" w:hAnsi="Times New Roman"/>
                <w:b/>
                <w:caps/>
                <w:sz w:val="27"/>
                <w:szCs w:val="27"/>
                <w:lang w:eastAsia="en-US"/>
              </w:rPr>
            </w:pPr>
          </w:p>
        </w:tc>
        <w:tc>
          <w:tcPr>
            <w:tcW w:w="5108" w:type="dxa"/>
          </w:tcPr>
          <w:p w:rsidR="008A37BA" w:rsidRPr="00D07C95" w:rsidRDefault="00E51C73" w:rsidP="006439C9">
            <w:pPr>
              <w:widowControl w:val="0"/>
              <w:spacing w:line="240" w:lineRule="auto"/>
              <w:ind w:left="1170"/>
              <w:rPr>
                <w:rFonts w:ascii="Times New Roman" w:eastAsia="Calibri" w:hAnsi="Times New Roman"/>
                <w:sz w:val="27"/>
                <w:szCs w:val="27"/>
                <w:lang w:eastAsia="en-US"/>
              </w:rPr>
            </w:pPr>
            <w:r w:rsidRPr="00D07C95">
              <w:rPr>
                <w:rFonts w:ascii="Times New Roman" w:eastAsia="Calibri" w:hAnsi="Times New Roman"/>
                <w:sz w:val="27"/>
                <w:szCs w:val="27"/>
                <w:lang w:eastAsia="en-US"/>
              </w:rPr>
              <w:t>УТВЕРЖДАЮ</w:t>
            </w:r>
          </w:p>
          <w:p w:rsidR="008A37BA" w:rsidRPr="00D07C95" w:rsidRDefault="00E51C73" w:rsidP="006439C9">
            <w:pPr>
              <w:widowControl w:val="0"/>
              <w:spacing w:line="240" w:lineRule="auto"/>
              <w:ind w:left="1170"/>
              <w:rPr>
                <w:rFonts w:ascii="Times New Roman" w:eastAsia="Calibri" w:hAnsi="Times New Roman"/>
                <w:sz w:val="27"/>
                <w:szCs w:val="27"/>
                <w:lang w:eastAsia="en-US"/>
              </w:rPr>
            </w:pPr>
            <w:r w:rsidRPr="00D07C95">
              <w:rPr>
                <w:rFonts w:ascii="Times New Roman" w:eastAsia="Calibri" w:hAnsi="Times New Roman"/>
                <w:sz w:val="27"/>
                <w:szCs w:val="27"/>
                <w:lang w:eastAsia="en-US"/>
              </w:rPr>
              <w:t xml:space="preserve">Проректор по </w:t>
            </w:r>
            <w:r w:rsidR="00D07C95" w:rsidRPr="00D07C95">
              <w:rPr>
                <w:rFonts w:ascii="Times New Roman" w:eastAsia="Calibri" w:hAnsi="Times New Roman"/>
                <w:sz w:val="27"/>
                <w:szCs w:val="27"/>
                <w:lang w:eastAsia="en-US"/>
              </w:rPr>
              <w:t>учебной</w:t>
            </w:r>
          </w:p>
          <w:p w:rsidR="008A37BA" w:rsidRPr="00D07C95" w:rsidRDefault="00D07C95" w:rsidP="006439C9">
            <w:pPr>
              <w:widowControl w:val="0"/>
              <w:spacing w:line="240" w:lineRule="auto"/>
              <w:ind w:left="1170"/>
              <w:rPr>
                <w:rFonts w:ascii="Times New Roman" w:eastAsia="Calibri" w:hAnsi="Times New Roman"/>
                <w:sz w:val="27"/>
                <w:szCs w:val="27"/>
                <w:lang w:eastAsia="en-US"/>
              </w:rPr>
            </w:pPr>
            <w:r w:rsidRPr="00D07C95">
              <w:rPr>
                <w:rFonts w:ascii="Times New Roman" w:eastAsia="Calibri" w:hAnsi="Times New Roman"/>
                <w:sz w:val="27"/>
                <w:szCs w:val="27"/>
                <w:lang w:eastAsia="en-US"/>
              </w:rPr>
              <w:t>и методической работе</w:t>
            </w:r>
          </w:p>
          <w:p w:rsidR="008A37BA" w:rsidRPr="00D07C95" w:rsidRDefault="00E51C73" w:rsidP="006439C9">
            <w:pPr>
              <w:widowControl w:val="0"/>
              <w:spacing w:line="240" w:lineRule="auto"/>
              <w:ind w:left="1170"/>
              <w:rPr>
                <w:rFonts w:ascii="Times New Roman" w:eastAsia="Calibri" w:hAnsi="Times New Roman"/>
                <w:sz w:val="27"/>
                <w:szCs w:val="27"/>
                <w:lang w:eastAsia="en-US"/>
              </w:rPr>
            </w:pPr>
            <w:r w:rsidRPr="00D07C95">
              <w:rPr>
                <w:rFonts w:ascii="Times New Roman" w:eastAsia="Calibri" w:hAnsi="Times New Roman"/>
                <w:sz w:val="27"/>
                <w:szCs w:val="27"/>
                <w:lang w:eastAsia="en-US"/>
              </w:rPr>
              <w:t>_______________Е.А. Каменева</w:t>
            </w:r>
          </w:p>
          <w:p w:rsidR="008A37BA" w:rsidRPr="00D07C95" w:rsidRDefault="004E6D2E" w:rsidP="006439C9">
            <w:pPr>
              <w:widowControl w:val="0"/>
              <w:spacing w:line="240" w:lineRule="auto"/>
              <w:ind w:left="1170"/>
              <w:rPr>
                <w:rFonts w:ascii="Times New Roman" w:eastAsia="Calibri" w:hAnsi="Times New Roman"/>
                <w:b/>
                <w:caps/>
                <w:sz w:val="27"/>
                <w:szCs w:val="27"/>
                <w:lang w:eastAsia="en-US"/>
              </w:rPr>
            </w:pPr>
            <w:r>
              <w:rPr>
                <w:rFonts w:ascii="Times New Roman" w:eastAsia="Calibri" w:hAnsi="Times New Roman"/>
                <w:sz w:val="27"/>
                <w:szCs w:val="27"/>
                <w:lang w:eastAsia="en-US"/>
              </w:rPr>
              <w:t xml:space="preserve">20 декабря </w:t>
            </w:r>
            <w:r w:rsidR="00E51C73" w:rsidRPr="00D07C95">
              <w:rPr>
                <w:rFonts w:ascii="Times New Roman" w:eastAsia="Calibri" w:hAnsi="Times New Roman"/>
                <w:sz w:val="27"/>
                <w:szCs w:val="27"/>
                <w:lang w:eastAsia="en-US"/>
              </w:rPr>
              <w:t>2022 г.</w:t>
            </w:r>
          </w:p>
        </w:tc>
      </w:tr>
    </w:tbl>
    <w:p w:rsidR="008A37BA" w:rsidRDefault="008A37BA">
      <w:pPr>
        <w:widowControl w:val="0"/>
        <w:spacing w:line="360" w:lineRule="auto"/>
        <w:jc w:val="center"/>
        <w:rPr>
          <w:rFonts w:ascii="Times New Roman" w:hAnsi="Times New Roman"/>
          <w:bCs/>
          <w:strike/>
          <w:sz w:val="30"/>
          <w:szCs w:val="30"/>
          <w:highlight w:val="yellow"/>
        </w:rPr>
      </w:pPr>
    </w:p>
    <w:p w:rsidR="008A37BA" w:rsidRPr="00D07C95" w:rsidRDefault="00E51C73">
      <w:pPr>
        <w:widowControl w:val="0"/>
        <w:spacing w:line="360" w:lineRule="auto"/>
        <w:jc w:val="center"/>
        <w:rPr>
          <w:rFonts w:ascii="Times New Roman" w:hAnsi="Times New Roman"/>
          <w:bCs/>
          <w:sz w:val="28"/>
          <w:szCs w:val="28"/>
        </w:rPr>
      </w:pPr>
      <w:r w:rsidRPr="00D07C95">
        <w:rPr>
          <w:rFonts w:ascii="Times New Roman" w:hAnsi="Times New Roman"/>
          <w:bCs/>
          <w:sz w:val="28"/>
          <w:szCs w:val="28"/>
        </w:rPr>
        <w:t>А.В. Трачук, Н.В. Линдер, Т.В. Ховалова</w:t>
      </w:r>
    </w:p>
    <w:p w:rsidR="008A37BA" w:rsidRPr="00D07C95" w:rsidRDefault="00E51C73" w:rsidP="00D07C95">
      <w:pPr>
        <w:widowControl w:val="0"/>
        <w:shd w:val="clear" w:color="auto" w:fill="FFFFFF"/>
        <w:spacing w:before="300"/>
        <w:jc w:val="center"/>
        <w:rPr>
          <w:rFonts w:ascii="Times New Roman" w:hAnsi="Times New Roman"/>
          <w:b/>
          <w:bCs/>
          <w:sz w:val="28"/>
          <w:szCs w:val="28"/>
        </w:rPr>
      </w:pPr>
      <w:r w:rsidRPr="00D07C95">
        <w:rPr>
          <w:rFonts w:ascii="Times New Roman" w:hAnsi="Times New Roman"/>
          <w:b/>
          <w:bCs/>
          <w:caps/>
          <w:sz w:val="28"/>
          <w:szCs w:val="28"/>
        </w:rPr>
        <w:t>СОВРЕМЕННЫЕ МЕТОДЫ УПРАВЛЕНИЯ ЭФФЕКТИВНОСТЬЮ</w:t>
      </w:r>
    </w:p>
    <w:p w:rsidR="008A37BA" w:rsidRPr="00D07C95" w:rsidRDefault="00E51C73" w:rsidP="00D07C95">
      <w:pPr>
        <w:jc w:val="center"/>
        <w:rPr>
          <w:rFonts w:ascii="Times New Roman" w:hAnsi="Times New Roman"/>
          <w:b/>
          <w:sz w:val="28"/>
          <w:szCs w:val="28"/>
        </w:rPr>
      </w:pPr>
      <w:r w:rsidRPr="00D07C95">
        <w:rPr>
          <w:rFonts w:ascii="Times New Roman" w:hAnsi="Times New Roman"/>
          <w:b/>
          <w:sz w:val="28"/>
          <w:szCs w:val="28"/>
        </w:rPr>
        <w:t>Рабочая программа дисциплины</w:t>
      </w:r>
    </w:p>
    <w:p w:rsidR="008A37BA" w:rsidRPr="00D07C95" w:rsidRDefault="00E51C73" w:rsidP="006439C9">
      <w:pPr>
        <w:widowControl w:val="0"/>
        <w:spacing w:line="240" w:lineRule="auto"/>
        <w:jc w:val="center"/>
        <w:rPr>
          <w:rFonts w:ascii="Times New Roman" w:hAnsi="Times New Roman" w:cs="Courier New"/>
          <w:color w:val="000000"/>
          <w:sz w:val="28"/>
          <w:szCs w:val="28"/>
          <w:lang w:bidi="ru-RU"/>
        </w:rPr>
      </w:pPr>
      <w:r w:rsidRPr="00D07C95">
        <w:rPr>
          <w:rFonts w:ascii="Times New Roman" w:hAnsi="Times New Roman" w:cs="Courier New"/>
          <w:color w:val="000000"/>
          <w:sz w:val="28"/>
          <w:szCs w:val="28"/>
          <w:lang w:bidi="ru-RU"/>
        </w:rPr>
        <w:t xml:space="preserve">для студентов, обучающихся по направлению подготовки: </w:t>
      </w:r>
    </w:p>
    <w:p w:rsidR="006439C9" w:rsidRDefault="00E51C73" w:rsidP="006439C9">
      <w:pPr>
        <w:widowControl w:val="0"/>
        <w:spacing w:line="240" w:lineRule="auto"/>
        <w:jc w:val="center"/>
        <w:rPr>
          <w:rFonts w:ascii="Times New Roman" w:hAnsi="Times New Roman" w:cs="Courier New"/>
          <w:color w:val="000000"/>
          <w:sz w:val="28"/>
          <w:szCs w:val="28"/>
          <w:lang w:bidi="ru-RU"/>
        </w:rPr>
      </w:pPr>
      <w:r w:rsidRPr="00D07C95">
        <w:rPr>
          <w:rFonts w:ascii="Times New Roman" w:hAnsi="Times New Roman" w:cs="Courier New"/>
          <w:color w:val="000000"/>
          <w:sz w:val="28"/>
          <w:szCs w:val="28"/>
          <w:lang w:bidi="ru-RU"/>
        </w:rPr>
        <w:t>38.04.02 «Менеджмент», направленность</w:t>
      </w:r>
      <w:r w:rsidR="006439C9">
        <w:rPr>
          <w:rFonts w:ascii="Times New Roman" w:hAnsi="Times New Roman" w:cs="Courier New"/>
          <w:color w:val="000000"/>
          <w:sz w:val="28"/>
          <w:szCs w:val="28"/>
          <w:lang w:bidi="ru-RU"/>
        </w:rPr>
        <w:t xml:space="preserve"> программ магистратуры</w:t>
      </w:r>
    </w:p>
    <w:p w:rsidR="006439C9" w:rsidRDefault="00E51C73" w:rsidP="006439C9">
      <w:pPr>
        <w:widowControl w:val="0"/>
        <w:spacing w:line="240" w:lineRule="auto"/>
        <w:jc w:val="center"/>
        <w:rPr>
          <w:rFonts w:ascii="Times New Roman" w:hAnsi="Times New Roman" w:cs="Courier New"/>
          <w:color w:val="000000"/>
          <w:sz w:val="28"/>
          <w:szCs w:val="28"/>
          <w:lang w:bidi="ru-RU"/>
        </w:rPr>
      </w:pPr>
      <w:r w:rsidRPr="00D07C95">
        <w:rPr>
          <w:rFonts w:ascii="Times New Roman" w:hAnsi="Times New Roman" w:cs="Courier New"/>
          <w:color w:val="000000"/>
          <w:sz w:val="28"/>
          <w:szCs w:val="28"/>
          <w:lang w:bidi="ru-RU"/>
        </w:rPr>
        <w:t xml:space="preserve"> «Логистика: Финансовый и цифровые технологии», </w:t>
      </w:r>
    </w:p>
    <w:p w:rsidR="008A37BA" w:rsidRDefault="00E51C73" w:rsidP="006439C9">
      <w:pPr>
        <w:widowControl w:val="0"/>
        <w:spacing w:line="240" w:lineRule="auto"/>
        <w:jc w:val="center"/>
        <w:rPr>
          <w:rFonts w:ascii="Times New Roman" w:hAnsi="Times New Roman" w:cs="Courier New"/>
          <w:color w:val="000000"/>
          <w:sz w:val="28"/>
          <w:szCs w:val="28"/>
          <w:lang w:bidi="ru-RU"/>
        </w:rPr>
      </w:pPr>
      <w:r w:rsidRPr="00D07C95">
        <w:rPr>
          <w:rFonts w:ascii="Times New Roman" w:hAnsi="Times New Roman" w:cs="Courier New"/>
          <w:color w:val="000000"/>
          <w:sz w:val="28"/>
          <w:szCs w:val="28"/>
          <w:lang w:bidi="ru-RU"/>
        </w:rPr>
        <w:t>«Менеджмент и маркетинг в спорте»</w:t>
      </w:r>
    </w:p>
    <w:p w:rsidR="006439C9" w:rsidRPr="006439C9" w:rsidRDefault="006439C9" w:rsidP="006439C9">
      <w:pPr>
        <w:widowControl w:val="0"/>
        <w:spacing w:line="240" w:lineRule="auto"/>
        <w:jc w:val="center"/>
        <w:rPr>
          <w:rFonts w:ascii="Times New Roman" w:hAnsi="Times New Roman" w:cs="Courier New"/>
          <w:color w:val="000000"/>
          <w:sz w:val="28"/>
          <w:szCs w:val="28"/>
          <w:lang w:bidi="ru-RU"/>
        </w:rPr>
      </w:pPr>
    </w:p>
    <w:p w:rsidR="008A37BA" w:rsidRPr="006439C9" w:rsidRDefault="00E51C73">
      <w:pPr>
        <w:tabs>
          <w:tab w:val="left" w:pos="709"/>
          <w:tab w:val="left" w:pos="993"/>
        </w:tabs>
        <w:jc w:val="center"/>
        <w:rPr>
          <w:rFonts w:ascii="Times New Roman" w:hAnsi="Times New Roman"/>
          <w:sz w:val="24"/>
          <w:szCs w:val="24"/>
        </w:rPr>
      </w:pPr>
      <w:r w:rsidRPr="006439C9">
        <w:rPr>
          <w:rFonts w:ascii="Times New Roman" w:hAnsi="Times New Roman"/>
          <w:i/>
          <w:sz w:val="24"/>
          <w:szCs w:val="24"/>
        </w:rPr>
        <w:t>Рекомендовано Ученым советом Факультета Высшая школа управления</w:t>
      </w:r>
    </w:p>
    <w:p w:rsidR="008A37BA" w:rsidRPr="006439C9" w:rsidRDefault="00E51C73">
      <w:pPr>
        <w:ind w:right="-2"/>
        <w:jc w:val="center"/>
        <w:rPr>
          <w:rFonts w:ascii="Times New Roman" w:hAnsi="Times New Roman"/>
          <w:sz w:val="24"/>
          <w:szCs w:val="24"/>
        </w:rPr>
      </w:pPr>
      <w:r w:rsidRPr="006439C9">
        <w:rPr>
          <w:rFonts w:ascii="Times New Roman" w:hAnsi="Times New Roman"/>
          <w:i/>
          <w:iCs/>
          <w:sz w:val="24"/>
          <w:szCs w:val="24"/>
        </w:rPr>
        <w:t xml:space="preserve">(протокол № </w:t>
      </w:r>
      <w:r w:rsidRPr="006439C9">
        <w:rPr>
          <w:rFonts w:ascii="Times New Roman" w:hAnsi="Times New Roman"/>
          <w:i/>
          <w:iCs/>
          <w:color w:val="000000"/>
          <w:sz w:val="24"/>
          <w:szCs w:val="24"/>
        </w:rPr>
        <w:t xml:space="preserve">25 </w:t>
      </w:r>
      <w:r w:rsidRPr="006439C9">
        <w:rPr>
          <w:rFonts w:ascii="Times New Roman" w:hAnsi="Times New Roman"/>
          <w:i/>
          <w:iCs/>
          <w:sz w:val="24"/>
          <w:szCs w:val="24"/>
        </w:rPr>
        <w:t xml:space="preserve">от </w:t>
      </w:r>
      <w:r w:rsidRPr="006439C9">
        <w:rPr>
          <w:rFonts w:ascii="Times New Roman" w:hAnsi="Times New Roman"/>
          <w:i/>
          <w:iCs/>
          <w:color w:val="000000"/>
          <w:sz w:val="24"/>
          <w:szCs w:val="24"/>
        </w:rPr>
        <w:t>13.12.</w:t>
      </w:r>
      <w:r w:rsidRPr="006439C9">
        <w:rPr>
          <w:rFonts w:ascii="Times New Roman" w:hAnsi="Times New Roman"/>
          <w:i/>
          <w:iCs/>
          <w:sz w:val="24"/>
          <w:szCs w:val="24"/>
        </w:rPr>
        <w:t>2022г.)</w:t>
      </w:r>
    </w:p>
    <w:p w:rsidR="008A37BA" w:rsidRPr="006439C9" w:rsidRDefault="00E51C73">
      <w:pPr>
        <w:tabs>
          <w:tab w:val="left" w:pos="709"/>
          <w:tab w:val="left" w:pos="993"/>
        </w:tabs>
        <w:jc w:val="center"/>
        <w:rPr>
          <w:rFonts w:ascii="Times New Roman" w:hAnsi="Times New Roman"/>
          <w:sz w:val="24"/>
          <w:szCs w:val="24"/>
        </w:rPr>
      </w:pPr>
      <w:r w:rsidRPr="006439C9">
        <w:rPr>
          <w:rFonts w:ascii="Times New Roman" w:hAnsi="Times New Roman"/>
          <w:i/>
          <w:sz w:val="24"/>
          <w:szCs w:val="24"/>
        </w:rPr>
        <w:t>Одобрено Советом учебно-научного Департамента менеджмента и инноваций</w:t>
      </w:r>
    </w:p>
    <w:p w:rsidR="008A37BA" w:rsidRPr="006439C9" w:rsidRDefault="00E51C73">
      <w:pPr>
        <w:tabs>
          <w:tab w:val="left" w:pos="709"/>
          <w:tab w:val="left" w:pos="993"/>
        </w:tabs>
        <w:ind w:right="-2"/>
        <w:jc w:val="center"/>
        <w:rPr>
          <w:rFonts w:ascii="Times New Roman" w:hAnsi="Times New Roman"/>
          <w:sz w:val="24"/>
          <w:szCs w:val="24"/>
        </w:rPr>
      </w:pPr>
      <w:r w:rsidRPr="006439C9">
        <w:rPr>
          <w:rFonts w:ascii="Times New Roman" w:hAnsi="Times New Roman"/>
          <w:i/>
          <w:iCs/>
          <w:sz w:val="24"/>
          <w:szCs w:val="24"/>
        </w:rPr>
        <w:t xml:space="preserve">(протокол № </w:t>
      </w:r>
      <w:r w:rsidRPr="006439C9">
        <w:rPr>
          <w:rFonts w:ascii="Times New Roman" w:hAnsi="Times New Roman"/>
          <w:i/>
          <w:iCs/>
          <w:color w:val="000000"/>
          <w:sz w:val="24"/>
          <w:szCs w:val="24"/>
        </w:rPr>
        <w:t>08</w:t>
      </w:r>
      <w:r w:rsidRPr="006439C9">
        <w:rPr>
          <w:rFonts w:ascii="Times New Roman" w:hAnsi="Times New Roman"/>
          <w:i/>
          <w:iCs/>
          <w:sz w:val="24"/>
          <w:szCs w:val="24"/>
        </w:rPr>
        <w:t xml:space="preserve"> от </w:t>
      </w:r>
      <w:r w:rsidRPr="006439C9">
        <w:rPr>
          <w:rFonts w:ascii="Times New Roman" w:hAnsi="Times New Roman"/>
          <w:i/>
          <w:iCs/>
          <w:color w:val="000000"/>
          <w:sz w:val="24"/>
          <w:szCs w:val="24"/>
        </w:rPr>
        <w:t>21.11.</w:t>
      </w:r>
      <w:r w:rsidRPr="006439C9">
        <w:rPr>
          <w:rFonts w:ascii="Times New Roman" w:hAnsi="Times New Roman"/>
          <w:i/>
          <w:iCs/>
          <w:sz w:val="24"/>
          <w:szCs w:val="24"/>
        </w:rPr>
        <w:t>2022 г.)</w:t>
      </w:r>
    </w:p>
    <w:p w:rsidR="008A37BA" w:rsidRDefault="008A37BA" w:rsidP="006439C9">
      <w:pPr>
        <w:rPr>
          <w:rFonts w:ascii="Times New Roman" w:hAnsi="Times New Roman"/>
          <w:szCs w:val="28"/>
        </w:rPr>
      </w:pPr>
    </w:p>
    <w:p w:rsidR="008A37BA" w:rsidRPr="00D07C95" w:rsidRDefault="00E51C73">
      <w:pPr>
        <w:jc w:val="center"/>
        <w:rPr>
          <w:rFonts w:ascii="Times New Roman" w:hAnsi="Times New Roman"/>
          <w:b/>
          <w:sz w:val="28"/>
          <w:szCs w:val="28"/>
        </w:rPr>
      </w:pPr>
      <w:r w:rsidRPr="00D07C95">
        <w:rPr>
          <w:rFonts w:ascii="Times New Roman" w:hAnsi="Times New Roman"/>
          <w:sz w:val="28"/>
          <w:szCs w:val="28"/>
        </w:rPr>
        <w:t>Москва</w:t>
      </w:r>
      <w:r w:rsidRPr="00D07C95">
        <w:rPr>
          <w:rFonts w:ascii="Times New Roman" w:hAnsi="Times New Roman"/>
          <w:caps/>
          <w:sz w:val="28"/>
          <w:szCs w:val="28"/>
        </w:rPr>
        <w:t xml:space="preserve"> 2022</w:t>
      </w:r>
      <w:r w:rsidRPr="00D07C95">
        <w:rPr>
          <w:sz w:val="28"/>
          <w:szCs w:val="28"/>
        </w:rPr>
        <w:br w:type="page"/>
      </w:r>
    </w:p>
    <w:sdt>
      <w:sdtPr>
        <w:id w:val="-495185080"/>
        <w:docPartObj>
          <w:docPartGallery w:val="Table of Contents"/>
          <w:docPartUnique/>
        </w:docPartObj>
      </w:sdtPr>
      <w:sdtEndPr/>
      <w:sdtContent>
        <w:p w:rsidR="008A37BA" w:rsidRDefault="00E51C73">
          <w:pPr>
            <w:pStyle w:val="14"/>
            <w:jc w:val="center"/>
            <w:rPr>
              <w:b/>
            </w:rPr>
          </w:pPr>
          <w:r>
            <w:rPr>
              <w:b/>
              <w:szCs w:val="28"/>
            </w:rPr>
            <w:t>Содержание</w:t>
          </w:r>
        </w:p>
      </w:sdtContent>
    </w:sdt>
    <w:tbl>
      <w:tblPr>
        <w:tblW w:w="10035" w:type="dxa"/>
        <w:tblInd w:w="103" w:type="dxa"/>
        <w:tblLayout w:type="fixed"/>
        <w:tblLook w:val="04A0" w:firstRow="1" w:lastRow="0" w:firstColumn="1" w:lastColumn="0" w:noHBand="0" w:noVBand="1"/>
      </w:tblPr>
      <w:tblGrid>
        <w:gridCol w:w="9077"/>
        <w:gridCol w:w="958"/>
      </w:tblGrid>
      <w:tr w:rsidR="008A37BA" w:rsidTr="0080051F">
        <w:tc>
          <w:tcPr>
            <w:tcW w:w="9077" w:type="dxa"/>
            <w:tcBorders>
              <w:top w:val="single" w:sz="4" w:space="0" w:color="000000"/>
              <w:left w:val="single" w:sz="4" w:space="0" w:color="000000"/>
              <w:bottom w:val="single" w:sz="4" w:space="0" w:color="000000"/>
              <w:right w:val="single" w:sz="4" w:space="0" w:color="000000"/>
            </w:tcBorders>
          </w:tcPr>
          <w:p w:rsidR="008A37BA" w:rsidRDefault="00E51C73">
            <w:pPr>
              <w:pStyle w:val="14"/>
              <w:widowControl w:val="0"/>
            </w:pPr>
            <w:r>
              <w:rPr>
                <w:rFonts w:eastAsia="Calibri"/>
              </w:rPr>
              <w:t>1. Наименование дисциплины</w:t>
            </w:r>
          </w:p>
        </w:tc>
        <w:tc>
          <w:tcPr>
            <w:tcW w:w="958" w:type="dxa"/>
            <w:tcBorders>
              <w:top w:val="single" w:sz="4" w:space="0" w:color="000000"/>
              <w:left w:val="single" w:sz="4" w:space="0" w:color="000000"/>
              <w:bottom w:val="single" w:sz="4" w:space="0" w:color="000000"/>
              <w:right w:val="single" w:sz="4" w:space="0" w:color="000000"/>
            </w:tcBorders>
          </w:tcPr>
          <w:p w:rsidR="008A37BA" w:rsidRDefault="0080051F" w:rsidP="0080051F">
            <w:pPr>
              <w:pStyle w:val="14"/>
              <w:widowControl w:val="0"/>
              <w:ind w:firstLine="0"/>
            </w:pPr>
            <w:r>
              <w:t>3</w:t>
            </w:r>
          </w:p>
        </w:tc>
      </w:tr>
      <w:tr w:rsidR="008A37BA" w:rsidTr="0080051F">
        <w:tc>
          <w:tcPr>
            <w:tcW w:w="9077" w:type="dxa"/>
            <w:tcBorders>
              <w:top w:val="single" w:sz="4" w:space="0" w:color="000000"/>
              <w:left w:val="single" w:sz="4" w:space="0" w:color="000000"/>
              <w:bottom w:val="single" w:sz="4" w:space="0" w:color="000000"/>
              <w:right w:val="single" w:sz="4" w:space="0" w:color="000000"/>
            </w:tcBorders>
          </w:tcPr>
          <w:p w:rsidR="008A37BA" w:rsidRDefault="00E51C73">
            <w:pPr>
              <w:pStyle w:val="14"/>
              <w:widowControl w:val="0"/>
            </w:pPr>
            <w:r>
              <w:rPr>
                <w:rFonts w:eastAsia="Calibri"/>
              </w:rPr>
              <w:t xml:space="preserve">2. </w:t>
            </w:r>
            <w:r>
              <w:rPr>
                <w:rFonts w:eastAsia="TimesNewRomanPSMT"/>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58" w:type="dxa"/>
            <w:tcBorders>
              <w:top w:val="single" w:sz="4" w:space="0" w:color="000000"/>
              <w:left w:val="single" w:sz="4" w:space="0" w:color="000000"/>
              <w:bottom w:val="single" w:sz="4" w:space="0" w:color="000000"/>
              <w:right w:val="single" w:sz="4" w:space="0" w:color="000000"/>
            </w:tcBorders>
          </w:tcPr>
          <w:p w:rsidR="008A37BA" w:rsidRDefault="0080051F" w:rsidP="0080051F">
            <w:pPr>
              <w:pStyle w:val="14"/>
              <w:widowControl w:val="0"/>
              <w:ind w:firstLine="0"/>
            </w:pPr>
            <w:r>
              <w:t>3</w:t>
            </w:r>
          </w:p>
        </w:tc>
      </w:tr>
      <w:tr w:rsidR="008A37BA" w:rsidTr="0080051F">
        <w:tc>
          <w:tcPr>
            <w:tcW w:w="9077" w:type="dxa"/>
            <w:tcBorders>
              <w:top w:val="single" w:sz="4" w:space="0" w:color="000000"/>
              <w:left w:val="single" w:sz="4" w:space="0" w:color="000000"/>
              <w:bottom w:val="single" w:sz="4" w:space="0" w:color="000000"/>
              <w:right w:val="single" w:sz="4" w:space="0" w:color="000000"/>
            </w:tcBorders>
          </w:tcPr>
          <w:p w:rsidR="008A37BA" w:rsidRDefault="00E51C73">
            <w:pPr>
              <w:pStyle w:val="14"/>
              <w:widowControl w:val="0"/>
            </w:pPr>
            <w:r>
              <w:rPr>
                <w:rFonts w:eastAsia="Calibri"/>
              </w:rPr>
              <w:t>3. Место дисциплины в структуре образовательной программы</w:t>
            </w:r>
          </w:p>
        </w:tc>
        <w:tc>
          <w:tcPr>
            <w:tcW w:w="958" w:type="dxa"/>
            <w:tcBorders>
              <w:top w:val="single" w:sz="4" w:space="0" w:color="000000"/>
              <w:left w:val="single" w:sz="4" w:space="0" w:color="000000"/>
              <w:bottom w:val="single" w:sz="4" w:space="0" w:color="000000"/>
              <w:right w:val="single" w:sz="4" w:space="0" w:color="000000"/>
            </w:tcBorders>
          </w:tcPr>
          <w:p w:rsidR="008A37BA" w:rsidRDefault="0080051F" w:rsidP="0080051F">
            <w:pPr>
              <w:pStyle w:val="14"/>
              <w:widowControl w:val="0"/>
              <w:ind w:firstLine="0"/>
            </w:pPr>
            <w:r>
              <w:t>6</w:t>
            </w:r>
          </w:p>
        </w:tc>
      </w:tr>
      <w:tr w:rsidR="008A37BA" w:rsidTr="0080051F">
        <w:tc>
          <w:tcPr>
            <w:tcW w:w="9077" w:type="dxa"/>
            <w:tcBorders>
              <w:top w:val="single" w:sz="4" w:space="0" w:color="000000"/>
              <w:left w:val="single" w:sz="4" w:space="0" w:color="000000"/>
              <w:bottom w:val="single" w:sz="4" w:space="0" w:color="000000"/>
              <w:right w:val="single" w:sz="4" w:space="0" w:color="000000"/>
            </w:tcBorders>
          </w:tcPr>
          <w:p w:rsidR="008A37BA" w:rsidRDefault="00E51C73">
            <w:pPr>
              <w:pStyle w:val="14"/>
              <w:widowControl w:val="0"/>
            </w:pPr>
            <w:r>
              <w:rPr>
                <w:rFonts w:eastAsia="Calibri"/>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58" w:type="dxa"/>
            <w:tcBorders>
              <w:top w:val="single" w:sz="4" w:space="0" w:color="000000"/>
              <w:left w:val="single" w:sz="4" w:space="0" w:color="000000"/>
              <w:bottom w:val="single" w:sz="4" w:space="0" w:color="000000"/>
              <w:right w:val="single" w:sz="4" w:space="0" w:color="000000"/>
            </w:tcBorders>
          </w:tcPr>
          <w:p w:rsidR="008A37BA" w:rsidRPr="0080051F" w:rsidRDefault="0080051F" w:rsidP="0080051F">
            <w:pPr>
              <w:pStyle w:val="14"/>
              <w:widowControl w:val="0"/>
              <w:ind w:firstLine="0"/>
            </w:pPr>
            <w:r w:rsidRPr="0080051F">
              <w:t>7</w:t>
            </w:r>
          </w:p>
        </w:tc>
      </w:tr>
      <w:tr w:rsidR="008A37BA" w:rsidTr="0080051F">
        <w:tc>
          <w:tcPr>
            <w:tcW w:w="9077" w:type="dxa"/>
            <w:tcBorders>
              <w:top w:val="single" w:sz="4" w:space="0" w:color="000000"/>
              <w:left w:val="single" w:sz="4" w:space="0" w:color="000000"/>
              <w:bottom w:val="single" w:sz="4" w:space="0" w:color="000000"/>
              <w:right w:val="single" w:sz="4" w:space="0" w:color="000000"/>
            </w:tcBorders>
          </w:tcPr>
          <w:p w:rsidR="008A37BA" w:rsidRDefault="00E51C73">
            <w:pPr>
              <w:pStyle w:val="14"/>
              <w:widowControl w:val="0"/>
            </w:pPr>
            <w:r>
              <w:rPr>
                <w:rFonts w:eastAsia="Calibri"/>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58" w:type="dxa"/>
            <w:tcBorders>
              <w:top w:val="single" w:sz="4" w:space="0" w:color="000000"/>
              <w:left w:val="single" w:sz="4" w:space="0" w:color="000000"/>
              <w:bottom w:val="single" w:sz="4" w:space="0" w:color="000000"/>
              <w:right w:val="single" w:sz="4" w:space="0" w:color="000000"/>
            </w:tcBorders>
          </w:tcPr>
          <w:p w:rsidR="008A37BA" w:rsidRDefault="0080051F" w:rsidP="0080051F">
            <w:pPr>
              <w:pStyle w:val="14"/>
              <w:widowControl w:val="0"/>
              <w:ind w:firstLine="0"/>
            </w:pPr>
            <w:r>
              <w:t>7</w:t>
            </w:r>
          </w:p>
        </w:tc>
      </w:tr>
      <w:tr w:rsidR="008A37BA" w:rsidTr="0080051F">
        <w:tc>
          <w:tcPr>
            <w:tcW w:w="9077" w:type="dxa"/>
            <w:tcBorders>
              <w:top w:val="single" w:sz="4" w:space="0" w:color="000000"/>
              <w:left w:val="single" w:sz="4" w:space="0" w:color="000000"/>
              <w:bottom w:val="single" w:sz="4" w:space="0" w:color="000000"/>
              <w:right w:val="single" w:sz="4" w:space="0" w:color="000000"/>
            </w:tcBorders>
          </w:tcPr>
          <w:p w:rsidR="008A37BA" w:rsidRDefault="00E51C73">
            <w:pPr>
              <w:pStyle w:val="14"/>
              <w:widowControl w:val="0"/>
            </w:pPr>
            <w:r>
              <w:rPr>
                <w:rFonts w:eastAsia="Calibri"/>
              </w:rPr>
              <w:t>5.1. Содержание дисциплины</w:t>
            </w:r>
          </w:p>
        </w:tc>
        <w:tc>
          <w:tcPr>
            <w:tcW w:w="958" w:type="dxa"/>
            <w:tcBorders>
              <w:top w:val="single" w:sz="4" w:space="0" w:color="000000"/>
              <w:left w:val="single" w:sz="4" w:space="0" w:color="000000"/>
              <w:bottom w:val="single" w:sz="4" w:space="0" w:color="000000"/>
              <w:right w:val="single" w:sz="4" w:space="0" w:color="000000"/>
            </w:tcBorders>
          </w:tcPr>
          <w:p w:rsidR="008A37BA" w:rsidRDefault="0080051F" w:rsidP="0080051F">
            <w:pPr>
              <w:pStyle w:val="14"/>
              <w:widowControl w:val="0"/>
              <w:ind w:firstLine="0"/>
            </w:pPr>
            <w:r>
              <w:t>7</w:t>
            </w:r>
          </w:p>
        </w:tc>
      </w:tr>
      <w:tr w:rsidR="008A37BA" w:rsidTr="0080051F">
        <w:tc>
          <w:tcPr>
            <w:tcW w:w="9077" w:type="dxa"/>
            <w:tcBorders>
              <w:top w:val="single" w:sz="4" w:space="0" w:color="000000"/>
              <w:left w:val="single" w:sz="4" w:space="0" w:color="000000"/>
              <w:bottom w:val="single" w:sz="4" w:space="0" w:color="000000"/>
              <w:right w:val="single" w:sz="4" w:space="0" w:color="000000"/>
            </w:tcBorders>
          </w:tcPr>
          <w:p w:rsidR="008A37BA" w:rsidRDefault="00E51C73">
            <w:pPr>
              <w:pStyle w:val="14"/>
              <w:widowControl w:val="0"/>
            </w:pPr>
            <w:r>
              <w:rPr>
                <w:rFonts w:eastAsia="Calibri"/>
              </w:rPr>
              <w:t>5.2. Учебно – тематический план</w:t>
            </w:r>
          </w:p>
        </w:tc>
        <w:tc>
          <w:tcPr>
            <w:tcW w:w="958" w:type="dxa"/>
            <w:tcBorders>
              <w:top w:val="single" w:sz="4" w:space="0" w:color="000000"/>
              <w:left w:val="single" w:sz="4" w:space="0" w:color="000000"/>
              <w:bottom w:val="single" w:sz="4" w:space="0" w:color="000000"/>
              <w:right w:val="single" w:sz="4" w:space="0" w:color="000000"/>
            </w:tcBorders>
          </w:tcPr>
          <w:p w:rsidR="008A37BA" w:rsidRDefault="0080051F" w:rsidP="0080051F">
            <w:pPr>
              <w:pStyle w:val="14"/>
              <w:widowControl w:val="0"/>
              <w:ind w:firstLine="0"/>
            </w:pPr>
            <w:r>
              <w:t>11</w:t>
            </w:r>
          </w:p>
        </w:tc>
      </w:tr>
      <w:tr w:rsidR="008A37BA" w:rsidTr="0080051F">
        <w:tc>
          <w:tcPr>
            <w:tcW w:w="9077" w:type="dxa"/>
            <w:tcBorders>
              <w:top w:val="single" w:sz="4" w:space="0" w:color="000000"/>
              <w:left w:val="single" w:sz="4" w:space="0" w:color="000000"/>
              <w:bottom w:val="single" w:sz="4" w:space="0" w:color="000000"/>
              <w:right w:val="single" w:sz="4" w:space="0" w:color="000000"/>
            </w:tcBorders>
          </w:tcPr>
          <w:p w:rsidR="008A37BA" w:rsidRDefault="00E51C73">
            <w:pPr>
              <w:pStyle w:val="14"/>
              <w:widowControl w:val="0"/>
            </w:pPr>
            <w:r>
              <w:rPr>
                <w:rFonts w:eastAsia="Calibri"/>
              </w:rPr>
              <w:t>5.3. Содержание семинаров, практических занятий</w:t>
            </w:r>
          </w:p>
        </w:tc>
        <w:tc>
          <w:tcPr>
            <w:tcW w:w="958" w:type="dxa"/>
            <w:tcBorders>
              <w:top w:val="single" w:sz="4" w:space="0" w:color="000000"/>
              <w:left w:val="single" w:sz="4" w:space="0" w:color="000000"/>
              <w:bottom w:val="single" w:sz="4" w:space="0" w:color="000000"/>
              <w:right w:val="single" w:sz="4" w:space="0" w:color="000000"/>
            </w:tcBorders>
          </w:tcPr>
          <w:p w:rsidR="008A37BA" w:rsidRDefault="0080051F" w:rsidP="0080051F">
            <w:pPr>
              <w:pStyle w:val="14"/>
              <w:widowControl w:val="0"/>
              <w:ind w:firstLine="0"/>
            </w:pPr>
            <w:r>
              <w:t>13</w:t>
            </w:r>
          </w:p>
        </w:tc>
      </w:tr>
      <w:tr w:rsidR="008A37BA" w:rsidTr="0080051F">
        <w:tc>
          <w:tcPr>
            <w:tcW w:w="9077" w:type="dxa"/>
            <w:tcBorders>
              <w:top w:val="single" w:sz="4" w:space="0" w:color="000000"/>
              <w:left w:val="single" w:sz="4" w:space="0" w:color="000000"/>
              <w:bottom w:val="single" w:sz="4" w:space="0" w:color="000000"/>
              <w:right w:val="single" w:sz="4" w:space="0" w:color="000000"/>
            </w:tcBorders>
          </w:tcPr>
          <w:p w:rsidR="008A37BA" w:rsidRDefault="00E51C73">
            <w:pPr>
              <w:pStyle w:val="14"/>
              <w:widowControl w:val="0"/>
            </w:pPr>
            <w:r>
              <w:rPr>
                <w:rFonts w:eastAsia="Calibri"/>
              </w:rPr>
              <w:t>6. Перечень учебно-методического обеспечения для самостоятельной работы обучающихся по дисциплине</w:t>
            </w:r>
          </w:p>
        </w:tc>
        <w:tc>
          <w:tcPr>
            <w:tcW w:w="958" w:type="dxa"/>
            <w:tcBorders>
              <w:top w:val="single" w:sz="4" w:space="0" w:color="000000"/>
              <w:left w:val="single" w:sz="4" w:space="0" w:color="000000"/>
              <w:bottom w:val="single" w:sz="4" w:space="0" w:color="000000"/>
              <w:right w:val="single" w:sz="4" w:space="0" w:color="000000"/>
            </w:tcBorders>
          </w:tcPr>
          <w:p w:rsidR="008A37BA" w:rsidRDefault="0080051F" w:rsidP="0080051F">
            <w:pPr>
              <w:pStyle w:val="14"/>
              <w:widowControl w:val="0"/>
              <w:ind w:firstLine="0"/>
            </w:pPr>
            <w:r>
              <w:t>15</w:t>
            </w:r>
          </w:p>
        </w:tc>
      </w:tr>
      <w:tr w:rsidR="008A37BA" w:rsidTr="0080051F">
        <w:tc>
          <w:tcPr>
            <w:tcW w:w="9077" w:type="dxa"/>
            <w:tcBorders>
              <w:top w:val="single" w:sz="4" w:space="0" w:color="000000"/>
              <w:left w:val="single" w:sz="4" w:space="0" w:color="000000"/>
              <w:bottom w:val="single" w:sz="4" w:space="0" w:color="000000"/>
              <w:right w:val="single" w:sz="4" w:space="0" w:color="000000"/>
            </w:tcBorders>
          </w:tcPr>
          <w:p w:rsidR="008A37BA" w:rsidRDefault="00E51C73">
            <w:pPr>
              <w:pStyle w:val="14"/>
              <w:widowControl w:val="0"/>
            </w:pPr>
            <w:r>
              <w:rPr>
                <w:rFonts w:eastAsia="Calibri"/>
              </w:rPr>
              <w:t>6.1. Перечень вопросов, отводимых на самостоятельное освоение дисциплины, формы внеаудиторной самостоятельной работы</w:t>
            </w:r>
          </w:p>
        </w:tc>
        <w:tc>
          <w:tcPr>
            <w:tcW w:w="958" w:type="dxa"/>
            <w:tcBorders>
              <w:top w:val="single" w:sz="4" w:space="0" w:color="000000"/>
              <w:left w:val="single" w:sz="4" w:space="0" w:color="000000"/>
              <w:bottom w:val="single" w:sz="4" w:space="0" w:color="000000"/>
              <w:right w:val="single" w:sz="4" w:space="0" w:color="000000"/>
            </w:tcBorders>
          </w:tcPr>
          <w:p w:rsidR="008A37BA" w:rsidRDefault="0080051F" w:rsidP="0080051F">
            <w:pPr>
              <w:pStyle w:val="14"/>
              <w:widowControl w:val="0"/>
              <w:ind w:firstLine="0"/>
            </w:pPr>
            <w:r>
              <w:t>15</w:t>
            </w:r>
          </w:p>
        </w:tc>
      </w:tr>
      <w:tr w:rsidR="008A37BA" w:rsidTr="0080051F">
        <w:tc>
          <w:tcPr>
            <w:tcW w:w="9077" w:type="dxa"/>
            <w:tcBorders>
              <w:top w:val="single" w:sz="4" w:space="0" w:color="000000"/>
              <w:left w:val="single" w:sz="4" w:space="0" w:color="000000"/>
              <w:bottom w:val="single" w:sz="4" w:space="0" w:color="000000"/>
              <w:right w:val="single" w:sz="4" w:space="0" w:color="000000"/>
            </w:tcBorders>
          </w:tcPr>
          <w:p w:rsidR="008A37BA" w:rsidRDefault="00E51C73">
            <w:pPr>
              <w:pStyle w:val="14"/>
              <w:widowControl w:val="0"/>
            </w:pPr>
            <w:r>
              <w:rPr>
                <w:rFonts w:eastAsia="Calibri"/>
              </w:rPr>
              <w:t>6.2. Перечень вопросов, заданий, тем для подготовки к текущему контролю</w:t>
            </w:r>
          </w:p>
        </w:tc>
        <w:tc>
          <w:tcPr>
            <w:tcW w:w="958" w:type="dxa"/>
            <w:tcBorders>
              <w:top w:val="single" w:sz="4" w:space="0" w:color="000000"/>
              <w:left w:val="single" w:sz="4" w:space="0" w:color="000000"/>
              <w:bottom w:val="single" w:sz="4" w:space="0" w:color="000000"/>
              <w:right w:val="single" w:sz="4" w:space="0" w:color="000000"/>
            </w:tcBorders>
          </w:tcPr>
          <w:p w:rsidR="008A37BA" w:rsidRDefault="0080051F" w:rsidP="0080051F">
            <w:pPr>
              <w:pStyle w:val="14"/>
              <w:widowControl w:val="0"/>
              <w:ind w:firstLine="0"/>
            </w:pPr>
            <w:r>
              <w:t>19</w:t>
            </w:r>
          </w:p>
        </w:tc>
      </w:tr>
      <w:tr w:rsidR="008A37BA" w:rsidTr="0080051F">
        <w:tc>
          <w:tcPr>
            <w:tcW w:w="9077" w:type="dxa"/>
            <w:tcBorders>
              <w:top w:val="single" w:sz="4" w:space="0" w:color="000000"/>
              <w:left w:val="single" w:sz="4" w:space="0" w:color="000000"/>
              <w:bottom w:val="single" w:sz="4" w:space="0" w:color="000000"/>
              <w:right w:val="single" w:sz="4" w:space="0" w:color="000000"/>
            </w:tcBorders>
          </w:tcPr>
          <w:p w:rsidR="008A37BA" w:rsidRDefault="00E51C73">
            <w:pPr>
              <w:pStyle w:val="14"/>
              <w:widowControl w:val="0"/>
            </w:pPr>
            <w:r>
              <w:rPr>
                <w:rFonts w:eastAsia="Calibri"/>
              </w:rPr>
              <w:t>7. Фонд оценочных средств для проведения промежуточной аттестации обучающихся по дисциплине</w:t>
            </w:r>
          </w:p>
        </w:tc>
        <w:tc>
          <w:tcPr>
            <w:tcW w:w="958" w:type="dxa"/>
            <w:tcBorders>
              <w:top w:val="single" w:sz="4" w:space="0" w:color="000000"/>
              <w:left w:val="single" w:sz="4" w:space="0" w:color="000000"/>
              <w:bottom w:val="single" w:sz="4" w:space="0" w:color="000000"/>
              <w:right w:val="single" w:sz="4" w:space="0" w:color="000000"/>
            </w:tcBorders>
          </w:tcPr>
          <w:p w:rsidR="008A37BA" w:rsidRDefault="0080051F" w:rsidP="0080051F">
            <w:pPr>
              <w:pStyle w:val="14"/>
              <w:widowControl w:val="0"/>
              <w:ind w:firstLine="0"/>
            </w:pPr>
            <w:r>
              <w:t>32</w:t>
            </w:r>
          </w:p>
        </w:tc>
      </w:tr>
      <w:tr w:rsidR="008A37BA" w:rsidTr="0080051F">
        <w:tc>
          <w:tcPr>
            <w:tcW w:w="9077" w:type="dxa"/>
            <w:tcBorders>
              <w:top w:val="single" w:sz="4" w:space="0" w:color="000000"/>
              <w:left w:val="single" w:sz="4" w:space="0" w:color="000000"/>
              <w:bottom w:val="single" w:sz="4" w:space="0" w:color="000000"/>
              <w:right w:val="single" w:sz="4" w:space="0" w:color="000000"/>
            </w:tcBorders>
          </w:tcPr>
          <w:p w:rsidR="008A37BA" w:rsidRDefault="00E51C73">
            <w:pPr>
              <w:pStyle w:val="14"/>
              <w:widowControl w:val="0"/>
            </w:pPr>
            <w:r>
              <w:rPr>
                <w:rFonts w:eastAsia="Calibri"/>
              </w:rPr>
              <w:t>8. Перечень основной  и дополнительной учебной литературы, необходимой для освоения дисциплины</w:t>
            </w:r>
          </w:p>
        </w:tc>
        <w:tc>
          <w:tcPr>
            <w:tcW w:w="958" w:type="dxa"/>
            <w:tcBorders>
              <w:top w:val="single" w:sz="4" w:space="0" w:color="000000"/>
              <w:left w:val="single" w:sz="4" w:space="0" w:color="000000"/>
              <w:bottom w:val="single" w:sz="4" w:space="0" w:color="000000"/>
              <w:right w:val="single" w:sz="4" w:space="0" w:color="000000"/>
            </w:tcBorders>
          </w:tcPr>
          <w:p w:rsidR="008A37BA" w:rsidRDefault="0080051F" w:rsidP="0080051F">
            <w:pPr>
              <w:pStyle w:val="14"/>
              <w:widowControl w:val="0"/>
              <w:ind w:firstLine="0"/>
            </w:pPr>
            <w:r>
              <w:t>43</w:t>
            </w:r>
          </w:p>
        </w:tc>
      </w:tr>
      <w:tr w:rsidR="008A37BA" w:rsidTr="0080051F">
        <w:tc>
          <w:tcPr>
            <w:tcW w:w="9077" w:type="dxa"/>
            <w:tcBorders>
              <w:top w:val="single" w:sz="4" w:space="0" w:color="000000"/>
              <w:left w:val="single" w:sz="4" w:space="0" w:color="000000"/>
              <w:bottom w:val="single" w:sz="4" w:space="0" w:color="000000"/>
              <w:right w:val="single" w:sz="4" w:space="0" w:color="000000"/>
            </w:tcBorders>
          </w:tcPr>
          <w:p w:rsidR="008A37BA" w:rsidRDefault="00E51C73">
            <w:pPr>
              <w:pStyle w:val="14"/>
              <w:widowControl w:val="0"/>
            </w:pPr>
            <w:r>
              <w:t>9. Перечень ресурсов информационно-телекоммуникационной сети «Интернет», необходимых для освоения дисциплины</w:t>
            </w:r>
          </w:p>
        </w:tc>
        <w:tc>
          <w:tcPr>
            <w:tcW w:w="958" w:type="dxa"/>
            <w:tcBorders>
              <w:top w:val="single" w:sz="4" w:space="0" w:color="000000"/>
              <w:left w:val="single" w:sz="4" w:space="0" w:color="000000"/>
              <w:bottom w:val="single" w:sz="4" w:space="0" w:color="000000"/>
              <w:right w:val="single" w:sz="4" w:space="0" w:color="000000"/>
            </w:tcBorders>
          </w:tcPr>
          <w:p w:rsidR="008A37BA" w:rsidRDefault="0080051F" w:rsidP="0080051F">
            <w:pPr>
              <w:pStyle w:val="14"/>
              <w:widowControl w:val="0"/>
              <w:ind w:firstLine="0"/>
            </w:pPr>
            <w:r>
              <w:t>45</w:t>
            </w:r>
          </w:p>
        </w:tc>
      </w:tr>
      <w:tr w:rsidR="008A37BA" w:rsidTr="0080051F">
        <w:tc>
          <w:tcPr>
            <w:tcW w:w="9077" w:type="dxa"/>
            <w:tcBorders>
              <w:top w:val="single" w:sz="4" w:space="0" w:color="000000"/>
              <w:left w:val="single" w:sz="4" w:space="0" w:color="000000"/>
              <w:bottom w:val="single" w:sz="4" w:space="0" w:color="000000"/>
              <w:right w:val="single" w:sz="4" w:space="0" w:color="000000"/>
            </w:tcBorders>
          </w:tcPr>
          <w:p w:rsidR="008A37BA" w:rsidRDefault="00E51C73">
            <w:pPr>
              <w:pStyle w:val="14"/>
              <w:widowControl w:val="0"/>
            </w:pPr>
            <w:r>
              <w:rPr>
                <w:rFonts w:eastAsia="Calibri"/>
              </w:rPr>
              <w:t>10. Методические указания для обучающихся по освоению дисциплины</w:t>
            </w:r>
          </w:p>
        </w:tc>
        <w:tc>
          <w:tcPr>
            <w:tcW w:w="958" w:type="dxa"/>
            <w:tcBorders>
              <w:top w:val="single" w:sz="4" w:space="0" w:color="000000"/>
              <w:left w:val="single" w:sz="4" w:space="0" w:color="000000"/>
              <w:bottom w:val="single" w:sz="4" w:space="0" w:color="000000"/>
              <w:right w:val="single" w:sz="4" w:space="0" w:color="000000"/>
            </w:tcBorders>
          </w:tcPr>
          <w:p w:rsidR="008A37BA" w:rsidRDefault="0080051F" w:rsidP="0080051F">
            <w:pPr>
              <w:pStyle w:val="14"/>
              <w:widowControl w:val="0"/>
              <w:ind w:firstLine="0"/>
            </w:pPr>
            <w:r>
              <w:t>45</w:t>
            </w:r>
          </w:p>
        </w:tc>
      </w:tr>
      <w:tr w:rsidR="008A37BA" w:rsidTr="0080051F">
        <w:tc>
          <w:tcPr>
            <w:tcW w:w="9077" w:type="dxa"/>
            <w:tcBorders>
              <w:top w:val="single" w:sz="4" w:space="0" w:color="000000"/>
              <w:left w:val="single" w:sz="4" w:space="0" w:color="000000"/>
              <w:bottom w:val="single" w:sz="4" w:space="0" w:color="000000"/>
              <w:right w:val="single" w:sz="4" w:space="0" w:color="000000"/>
            </w:tcBorders>
          </w:tcPr>
          <w:p w:rsidR="008A37BA" w:rsidRDefault="00E51C73">
            <w:pPr>
              <w:pStyle w:val="14"/>
              <w:widowControl w:val="0"/>
            </w:pPr>
            <w:r>
              <w:rPr>
                <w:rFonts w:eastAsia="Calibri"/>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58" w:type="dxa"/>
            <w:tcBorders>
              <w:top w:val="single" w:sz="4" w:space="0" w:color="000000"/>
              <w:left w:val="single" w:sz="4" w:space="0" w:color="000000"/>
              <w:bottom w:val="single" w:sz="4" w:space="0" w:color="000000"/>
              <w:right w:val="single" w:sz="4" w:space="0" w:color="000000"/>
            </w:tcBorders>
          </w:tcPr>
          <w:p w:rsidR="008A37BA" w:rsidRDefault="0080051F" w:rsidP="0080051F">
            <w:pPr>
              <w:pStyle w:val="14"/>
              <w:widowControl w:val="0"/>
              <w:ind w:firstLine="0"/>
            </w:pPr>
            <w:r>
              <w:t>52</w:t>
            </w:r>
          </w:p>
        </w:tc>
      </w:tr>
      <w:tr w:rsidR="008A37BA" w:rsidTr="0080051F">
        <w:tc>
          <w:tcPr>
            <w:tcW w:w="9077" w:type="dxa"/>
            <w:tcBorders>
              <w:top w:val="single" w:sz="4" w:space="0" w:color="000000"/>
              <w:left w:val="single" w:sz="4" w:space="0" w:color="000000"/>
              <w:bottom w:val="single" w:sz="4" w:space="0" w:color="000000"/>
              <w:right w:val="single" w:sz="4" w:space="0" w:color="000000"/>
            </w:tcBorders>
          </w:tcPr>
          <w:p w:rsidR="008A37BA" w:rsidRDefault="00E51C73">
            <w:pPr>
              <w:pStyle w:val="14"/>
              <w:widowControl w:val="0"/>
            </w:pPr>
            <w:r>
              <w:rPr>
                <w:rFonts w:eastAsia="Calibri"/>
              </w:rPr>
              <w:t>12. Описание материально-технической базы, необходимой для осуществления образовательного процесса по дисциплине</w:t>
            </w:r>
          </w:p>
        </w:tc>
        <w:tc>
          <w:tcPr>
            <w:tcW w:w="958" w:type="dxa"/>
            <w:tcBorders>
              <w:top w:val="single" w:sz="4" w:space="0" w:color="000000"/>
              <w:left w:val="single" w:sz="4" w:space="0" w:color="000000"/>
              <w:bottom w:val="single" w:sz="4" w:space="0" w:color="000000"/>
              <w:right w:val="single" w:sz="4" w:space="0" w:color="000000"/>
            </w:tcBorders>
          </w:tcPr>
          <w:p w:rsidR="008A37BA" w:rsidRDefault="0080051F" w:rsidP="0080051F">
            <w:pPr>
              <w:pStyle w:val="14"/>
              <w:widowControl w:val="0"/>
              <w:ind w:firstLine="0"/>
            </w:pPr>
            <w:bookmarkStart w:id="0" w:name="_GoBack"/>
            <w:bookmarkEnd w:id="0"/>
            <w:r>
              <w:t>52</w:t>
            </w:r>
          </w:p>
        </w:tc>
      </w:tr>
    </w:tbl>
    <w:p w:rsidR="008A37BA" w:rsidRDefault="008A37BA">
      <w:pPr>
        <w:pStyle w:val="14"/>
        <w:widowControl w:val="0"/>
        <w:spacing w:line="360" w:lineRule="auto"/>
        <w:ind w:firstLine="397"/>
        <w:jc w:val="center"/>
        <w:rPr>
          <w:b/>
          <w:color w:val="C9211E"/>
          <w:szCs w:val="28"/>
        </w:rPr>
      </w:pPr>
    </w:p>
    <w:p w:rsidR="00ED389C" w:rsidRDefault="00ED389C">
      <w:pPr>
        <w:pStyle w:val="14"/>
        <w:widowControl w:val="0"/>
        <w:spacing w:line="360" w:lineRule="auto"/>
        <w:ind w:firstLine="397"/>
        <w:jc w:val="center"/>
        <w:rPr>
          <w:b/>
          <w:color w:val="C9211E"/>
          <w:szCs w:val="28"/>
        </w:rPr>
      </w:pPr>
    </w:p>
    <w:p w:rsidR="00ED389C" w:rsidRDefault="00ED389C">
      <w:pPr>
        <w:pStyle w:val="14"/>
        <w:widowControl w:val="0"/>
        <w:spacing w:line="360" w:lineRule="auto"/>
        <w:ind w:firstLine="397"/>
        <w:jc w:val="center"/>
        <w:rPr>
          <w:b/>
          <w:color w:val="C9211E"/>
          <w:szCs w:val="28"/>
        </w:rPr>
      </w:pPr>
    </w:p>
    <w:p w:rsidR="00ED389C" w:rsidRDefault="00ED389C">
      <w:pPr>
        <w:pStyle w:val="14"/>
        <w:widowControl w:val="0"/>
        <w:spacing w:line="360" w:lineRule="auto"/>
        <w:ind w:firstLine="397"/>
        <w:jc w:val="center"/>
        <w:rPr>
          <w:b/>
          <w:color w:val="C9211E"/>
          <w:szCs w:val="28"/>
        </w:rPr>
      </w:pPr>
    </w:p>
    <w:p w:rsidR="00ED389C" w:rsidRDefault="00ED389C">
      <w:pPr>
        <w:pStyle w:val="14"/>
        <w:widowControl w:val="0"/>
        <w:spacing w:line="360" w:lineRule="auto"/>
        <w:ind w:firstLine="397"/>
        <w:jc w:val="center"/>
        <w:rPr>
          <w:b/>
          <w:color w:val="C9211E"/>
          <w:szCs w:val="28"/>
        </w:rPr>
      </w:pPr>
    </w:p>
    <w:p w:rsidR="00ED389C" w:rsidRDefault="00ED389C">
      <w:pPr>
        <w:pStyle w:val="14"/>
        <w:widowControl w:val="0"/>
        <w:spacing w:line="360" w:lineRule="auto"/>
        <w:ind w:firstLine="397"/>
        <w:jc w:val="center"/>
        <w:rPr>
          <w:b/>
          <w:color w:val="C9211E"/>
          <w:szCs w:val="28"/>
        </w:rPr>
      </w:pPr>
    </w:p>
    <w:p w:rsidR="008A37BA" w:rsidRDefault="00E51C73">
      <w:pPr>
        <w:pStyle w:val="1"/>
        <w:spacing w:before="0" w:after="174" w:line="259" w:lineRule="auto"/>
        <w:ind w:left="284" w:hanging="10"/>
        <w:rPr>
          <w:rFonts w:ascii="Times New Roman" w:eastAsia="Times New Roman" w:hAnsi="Times New Roman" w:cs="Times New Roman"/>
          <w:bCs w:val="0"/>
          <w:color w:val="000000"/>
          <w:szCs w:val="22"/>
        </w:rPr>
      </w:pPr>
      <w:bookmarkStart w:id="1" w:name="_Toc118059880"/>
      <w:r>
        <w:rPr>
          <w:rFonts w:ascii="Times New Roman" w:eastAsia="Times New Roman" w:hAnsi="Times New Roman" w:cs="Times New Roman"/>
          <w:bCs w:val="0"/>
          <w:color w:val="000000"/>
          <w:szCs w:val="22"/>
        </w:rPr>
        <w:lastRenderedPageBreak/>
        <w:t>1. Наименование дисциплины</w:t>
      </w:r>
      <w:bookmarkEnd w:id="1"/>
    </w:p>
    <w:p w:rsidR="008A37BA" w:rsidRDefault="00E51C73">
      <w:pPr>
        <w:pStyle w:val="14"/>
        <w:spacing w:line="360" w:lineRule="auto"/>
        <w:ind w:right="-427"/>
        <w:rPr>
          <w:color w:val="000000"/>
          <w:szCs w:val="28"/>
        </w:rPr>
      </w:pPr>
      <w:r>
        <w:rPr>
          <w:szCs w:val="28"/>
        </w:rPr>
        <w:t>«Современные методы управления эффективностью</w:t>
      </w:r>
      <w:r>
        <w:rPr>
          <w:color w:val="000000"/>
          <w:szCs w:val="28"/>
        </w:rPr>
        <w:t>»</w:t>
      </w:r>
    </w:p>
    <w:p w:rsidR="008A37BA" w:rsidRDefault="00E51C73" w:rsidP="00E86E9A">
      <w:pPr>
        <w:pStyle w:val="1"/>
        <w:spacing w:before="0" w:after="174" w:line="360" w:lineRule="auto"/>
        <w:ind w:left="284" w:hanging="10"/>
        <w:jc w:val="both"/>
        <w:rPr>
          <w:rFonts w:ascii="Times New Roman" w:eastAsia="Times New Roman" w:hAnsi="Times New Roman" w:cs="Times New Roman"/>
          <w:bCs w:val="0"/>
          <w:color w:val="000000"/>
          <w:szCs w:val="22"/>
        </w:rPr>
      </w:pPr>
      <w:bookmarkStart w:id="2" w:name="_Toc118059881"/>
      <w:r>
        <w:rPr>
          <w:rFonts w:ascii="Times New Roman" w:eastAsia="Times New Roman" w:hAnsi="Times New Roman" w:cs="Times New Roman"/>
          <w:bCs w:val="0"/>
          <w:color w:val="000000"/>
          <w:szCs w:val="22"/>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Pr>
          <w:rFonts w:ascii="Times New Roman" w:eastAsia="Times New Roman" w:hAnsi="Times New Roman" w:cs="Times New Roman"/>
          <w:bCs w:val="0"/>
          <w:color w:val="000000"/>
          <w:szCs w:val="22"/>
        </w:rPr>
        <w:t xml:space="preserve"> </w:t>
      </w:r>
    </w:p>
    <w:p w:rsidR="008A37BA" w:rsidRDefault="00E51C73">
      <w:pPr>
        <w:spacing w:line="360" w:lineRule="auto"/>
        <w:ind w:firstLine="709"/>
        <w:jc w:val="right"/>
        <w:rPr>
          <w:rStyle w:val="a8"/>
          <w:spacing w:val="0"/>
          <w:sz w:val="28"/>
          <w:szCs w:val="28"/>
        </w:rPr>
      </w:pPr>
      <w:r>
        <w:rPr>
          <w:rStyle w:val="a8"/>
          <w:spacing w:val="0"/>
          <w:sz w:val="28"/>
          <w:szCs w:val="28"/>
        </w:rPr>
        <w:t>Таблица 1</w:t>
      </w:r>
    </w:p>
    <w:tbl>
      <w:tblPr>
        <w:tblStyle w:val="TableGrid"/>
        <w:tblW w:w="10794" w:type="dxa"/>
        <w:tblInd w:w="-459" w:type="dxa"/>
        <w:tblLayout w:type="fixed"/>
        <w:tblCellMar>
          <w:top w:w="41" w:type="dxa"/>
          <w:left w:w="108" w:type="dxa"/>
          <w:right w:w="38" w:type="dxa"/>
        </w:tblCellMar>
        <w:tblLook w:val="04A0" w:firstRow="1" w:lastRow="0" w:firstColumn="1" w:lastColumn="0" w:noHBand="0" w:noVBand="1"/>
      </w:tblPr>
      <w:tblGrid>
        <w:gridCol w:w="1276"/>
        <w:gridCol w:w="2268"/>
        <w:gridCol w:w="2693"/>
        <w:gridCol w:w="4557"/>
      </w:tblGrid>
      <w:tr w:rsidR="008A37BA" w:rsidRPr="00E86E9A" w:rsidTr="00F008CA">
        <w:trPr>
          <w:trHeight w:val="1296"/>
        </w:trPr>
        <w:tc>
          <w:tcPr>
            <w:tcW w:w="1276" w:type="dxa"/>
            <w:tcBorders>
              <w:top w:val="single" w:sz="4" w:space="0" w:color="000000"/>
              <w:left w:val="single" w:sz="4" w:space="0" w:color="000000"/>
              <w:bottom w:val="single" w:sz="4" w:space="0" w:color="000000"/>
              <w:right w:val="single" w:sz="4" w:space="0" w:color="000000"/>
            </w:tcBorders>
          </w:tcPr>
          <w:p w:rsidR="008A37BA" w:rsidRPr="00E86E9A" w:rsidRDefault="00E51C73">
            <w:pPr>
              <w:widowControl w:val="0"/>
              <w:spacing w:after="0" w:line="259" w:lineRule="auto"/>
              <w:jc w:val="center"/>
              <w:rPr>
                <w:rFonts w:ascii="Times New Roman" w:hAnsi="Times New Roman"/>
                <w:b/>
                <w:sz w:val="24"/>
                <w:szCs w:val="24"/>
              </w:rPr>
            </w:pPr>
            <w:r w:rsidRPr="00E86E9A">
              <w:rPr>
                <w:rFonts w:ascii="Times New Roman" w:hAnsi="Times New Roman"/>
                <w:b/>
                <w:sz w:val="24"/>
                <w:szCs w:val="24"/>
              </w:rPr>
              <w:t>Код компет енции</w:t>
            </w:r>
          </w:p>
        </w:tc>
        <w:tc>
          <w:tcPr>
            <w:tcW w:w="2268" w:type="dxa"/>
            <w:tcBorders>
              <w:top w:val="single" w:sz="4" w:space="0" w:color="000000"/>
              <w:left w:val="single" w:sz="4" w:space="0" w:color="000000"/>
              <w:bottom w:val="single" w:sz="4" w:space="0" w:color="000000"/>
              <w:right w:val="single" w:sz="4" w:space="0" w:color="000000"/>
            </w:tcBorders>
          </w:tcPr>
          <w:p w:rsidR="008A37BA" w:rsidRPr="00E86E9A" w:rsidRDefault="00E51C73">
            <w:pPr>
              <w:widowControl w:val="0"/>
              <w:spacing w:after="0" w:line="259" w:lineRule="auto"/>
              <w:jc w:val="center"/>
              <w:rPr>
                <w:rFonts w:ascii="Times New Roman" w:hAnsi="Times New Roman"/>
                <w:b/>
                <w:sz w:val="24"/>
                <w:szCs w:val="24"/>
              </w:rPr>
            </w:pPr>
            <w:r w:rsidRPr="00E86E9A">
              <w:rPr>
                <w:rFonts w:ascii="Times New Roman" w:hAnsi="Times New Roman"/>
                <w:b/>
                <w:sz w:val="24"/>
                <w:szCs w:val="24"/>
              </w:rPr>
              <w:t>Наименование компетенции</w:t>
            </w:r>
          </w:p>
        </w:tc>
        <w:tc>
          <w:tcPr>
            <w:tcW w:w="2693" w:type="dxa"/>
            <w:tcBorders>
              <w:top w:val="single" w:sz="4" w:space="0" w:color="000000"/>
              <w:left w:val="single" w:sz="4" w:space="0" w:color="000000"/>
              <w:bottom w:val="single" w:sz="4" w:space="0" w:color="000000"/>
              <w:right w:val="single" w:sz="4" w:space="0" w:color="000000"/>
            </w:tcBorders>
          </w:tcPr>
          <w:p w:rsidR="008A37BA" w:rsidRPr="00E86E9A" w:rsidRDefault="00E51C73">
            <w:pPr>
              <w:widowControl w:val="0"/>
              <w:spacing w:after="0" w:line="259" w:lineRule="auto"/>
              <w:jc w:val="center"/>
              <w:rPr>
                <w:rFonts w:ascii="Times New Roman" w:hAnsi="Times New Roman"/>
                <w:b/>
                <w:sz w:val="24"/>
                <w:szCs w:val="24"/>
              </w:rPr>
            </w:pPr>
            <w:r w:rsidRPr="00E86E9A">
              <w:rPr>
                <w:rFonts w:ascii="Times New Roman" w:hAnsi="Times New Roman"/>
                <w:b/>
                <w:sz w:val="24"/>
                <w:szCs w:val="24"/>
              </w:rPr>
              <w:t>Индикаторы достижения компетенции</w:t>
            </w:r>
            <w:r w:rsidRPr="00E86E9A">
              <w:rPr>
                <w:rStyle w:val="ab"/>
                <w:rFonts w:ascii="Times New Roman" w:hAnsi="Times New Roman"/>
                <w:b/>
                <w:sz w:val="24"/>
                <w:szCs w:val="24"/>
              </w:rPr>
              <w:footnoteReference w:id="1"/>
            </w:r>
          </w:p>
        </w:tc>
        <w:tc>
          <w:tcPr>
            <w:tcW w:w="4557" w:type="dxa"/>
            <w:tcBorders>
              <w:top w:val="single" w:sz="4" w:space="0" w:color="000000"/>
              <w:left w:val="single" w:sz="4" w:space="0" w:color="000000"/>
              <w:bottom w:val="single" w:sz="4" w:space="0" w:color="000000"/>
              <w:right w:val="single" w:sz="4" w:space="0" w:color="000000"/>
            </w:tcBorders>
          </w:tcPr>
          <w:p w:rsidR="008A37BA" w:rsidRPr="00E86E9A" w:rsidRDefault="00E51C73">
            <w:pPr>
              <w:widowControl w:val="0"/>
              <w:spacing w:after="0" w:line="259" w:lineRule="auto"/>
              <w:ind w:right="70"/>
              <w:jc w:val="center"/>
              <w:rPr>
                <w:rFonts w:ascii="Times New Roman" w:hAnsi="Times New Roman"/>
                <w:b/>
                <w:sz w:val="24"/>
                <w:szCs w:val="24"/>
              </w:rPr>
            </w:pPr>
            <w:r w:rsidRPr="00E86E9A">
              <w:rPr>
                <w:rFonts w:ascii="Times New Roman" w:hAnsi="Times New Roman"/>
                <w:b/>
                <w:sz w:val="24"/>
                <w:szCs w:val="24"/>
              </w:rPr>
              <w:t>Результаты обучения (владения</w:t>
            </w:r>
            <w:r w:rsidRPr="00E86E9A">
              <w:rPr>
                <w:rStyle w:val="ab"/>
                <w:rFonts w:ascii="Times New Roman" w:hAnsi="Times New Roman"/>
                <w:b/>
                <w:sz w:val="24"/>
                <w:szCs w:val="24"/>
              </w:rPr>
              <w:footnoteReference w:id="2"/>
            </w:r>
            <w:r w:rsidRPr="00E86E9A">
              <w:rPr>
                <w:rFonts w:ascii="Times New Roman" w:hAnsi="Times New Roman"/>
                <w:b/>
                <w:sz w:val="24"/>
                <w:szCs w:val="24"/>
              </w:rPr>
              <w:t>, умения и знания), соотнесенные с компетенциями/индикаторами достижения компетенции</w:t>
            </w:r>
          </w:p>
        </w:tc>
      </w:tr>
      <w:tr w:rsidR="008A37BA" w:rsidRPr="00E86E9A" w:rsidTr="00F008CA">
        <w:trPr>
          <w:trHeight w:val="1644"/>
        </w:trPr>
        <w:tc>
          <w:tcPr>
            <w:tcW w:w="1276" w:type="dxa"/>
            <w:tcBorders>
              <w:top w:val="single" w:sz="4" w:space="0" w:color="000000"/>
              <w:left w:val="single" w:sz="4" w:space="0" w:color="000000"/>
              <w:bottom w:val="single" w:sz="4" w:space="0" w:color="000000"/>
              <w:right w:val="single" w:sz="4" w:space="0" w:color="000000"/>
            </w:tcBorders>
          </w:tcPr>
          <w:p w:rsidR="008A37BA" w:rsidRPr="00E86E9A" w:rsidRDefault="00E51C73">
            <w:pPr>
              <w:widowControl w:val="0"/>
              <w:spacing w:after="0" w:line="259" w:lineRule="auto"/>
              <w:rPr>
                <w:rFonts w:ascii="Times New Roman" w:hAnsi="Times New Roman"/>
                <w:sz w:val="24"/>
                <w:szCs w:val="24"/>
              </w:rPr>
            </w:pPr>
            <w:r w:rsidRPr="00E86E9A">
              <w:rPr>
                <w:rFonts w:ascii="Times New Roman" w:hAnsi="Times New Roman"/>
                <w:sz w:val="24"/>
                <w:szCs w:val="24"/>
              </w:rPr>
              <w:t>ПКН-2</w:t>
            </w:r>
          </w:p>
        </w:tc>
        <w:tc>
          <w:tcPr>
            <w:tcW w:w="2268" w:type="dxa"/>
            <w:tcBorders>
              <w:top w:val="single" w:sz="4" w:space="0" w:color="000000"/>
              <w:left w:val="single" w:sz="4" w:space="0" w:color="000000"/>
              <w:bottom w:val="single" w:sz="4" w:space="0" w:color="000000"/>
              <w:right w:val="single" w:sz="4" w:space="0" w:color="000000"/>
            </w:tcBorders>
          </w:tcPr>
          <w:p w:rsidR="008A37BA" w:rsidRPr="00E86E9A" w:rsidRDefault="00E51C73">
            <w:pPr>
              <w:widowControl w:val="0"/>
              <w:spacing w:after="0" w:line="259" w:lineRule="auto"/>
              <w:rPr>
                <w:rFonts w:ascii="Times New Roman" w:hAnsi="Times New Roman"/>
                <w:sz w:val="24"/>
                <w:szCs w:val="24"/>
              </w:rPr>
            </w:pPr>
            <w:r w:rsidRPr="00E86E9A">
              <w:rPr>
                <w:rFonts w:ascii="Times New Roman" w:hAnsi="Times New Roman"/>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693" w:type="dxa"/>
            <w:tcBorders>
              <w:top w:val="single" w:sz="4" w:space="0" w:color="000000"/>
              <w:left w:val="single" w:sz="4" w:space="0" w:color="000000"/>
              <w:bottom w:val="single" w:sz="4" w:space="0" w:color="000000"/>
              <w:right w:val="single" w:sz="4" w:space="0" w:color="000000"/>
            </w:tcBorders>
          </w:tcPr>
          <w:p w:rsidR="008A37BA" w:rsidRPr="00E86E9A" w:rsidRDefault="00E51C73">
            <w:pPr>
              <w:widowControl w:val="0"/>
              <w:spacing w:after="0" w:line="240" w:lineRule="auto"/>
              <w:rPr>
                <w:rFonts w:ascii="Times New Roman" w:hAnsi="Times New Roman"/>
                <w:strike/>
                <w:sz w:val="24"/>
                <w:szCs w:val="24"/>
              </w:rPr>
            </w:pPr>
            <w:r w:rsidRPr="00E86E9A">
              <w:rPr>
                <w:rFonts w:ascii="Times New Roman" w:hAnsi="Times New Roman"/>
                <w:sz w:val="24"/>
                <w:szCs w:val="24"/>
              </w:rPr>
              <w:t>1. Разрабатывает методы, техники и инструментарий для анализа и прогнозирования тенденций и социально-экономических показателей</w:t>
            </w: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E51C73">
            <w:pPr>
              <w:widowControl w:val="0"/>
              <w:tabs>
                <w:tab w:val="left" w:pos="1418"/>
              </w:tabs>
              <w:spacing w:after="0" w:line="240" w:lineRule="auto"/>
              <w:rPr>
                <w:rFonts w:ascii="Times New Roman" w:hAnsi="Times New Roman"/>
                <w:sz w:val="24"/>
                <w:szCs w:val="24"/>
              </w:rPr>
            </w:pPr>
            <w:r w:rsidRPr="00E86E9A">
              <w:rPr>
                <w:rFonts w:ascii="Times New Roman" w:hAnsi="Times New Roman"/>
                <w:sz w:val="24"/>
                <w:szCs w:val="24"/>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E51C73">
            <w:pPr>
              <w:widowControl w:val="0"/>
              <w:tabs>
                <w:tab w:val="left" w:pos="1418"/>
              </w:tabs>
              <w:spacing w:after="0" w:line="240" w:lineRule="auto"/>
              <w:rPr>
                <w:rFonts w:ascii="Times New Roman" w:hAnsi="Times New Roman"/>
                <w:sz w:val="24"/>
                <w:szCs w:val="24"/>
              </w:rPr>
            </w:pPr>
            <w:r w:rsidRPr="00E86E9A">
              <w:rPr>
                <w:rFonts w:ascii="Times New Roman" w:hAnsi="Times New Roman"/>
                <w:sz w:val="24"/>
                <w:szCs w:val="24"/>
              </w:rPr>
              <w:t>3. Владеет способностью анализировать проблемы финансово-экономического состояния организаций и прогнозировать их последствия.</w:t>
            </w:r>
          </w:p>
          <w:p w:rsidR="008A37BA" w:rsidRPr="00E86E9A" w:rsidRDefault="008A37BA">
            <w:pPr>
              <w:widowControl w:val="0"/>
              <w:spacing w:after="0" w:line="259" w:lineRule="auto"/>
              <w:rPr>
                <w:rFonts w:ascii="Times New Roman" w:hAnsi="Times New Roman"/>
                <w:sz w:val="24"/>
                <w:szCs w:val="24"/>
              </w:rPr>
            </w:pPr>
          </w:p>
          <w:p w:rsidR="008A37BA" w:rsidRPr="00E86E9A" w:rsidRDefault="008A37BA">
            <w:pPr>
              <w:widowControl w:val="0"/>
              <w:spacing w:after="0" w:line="259" w:lineRule="auto"/>
              <w:rPr>
                <w:rFonts w:ascii="Times New Roman" w:hAnsi="Times New Roman"/>
                <w:sz w:val="24"/>
                <w:szCs w:val="24"/>
              </w:rPr>
            </w:pPr>
          </w:p>
          <w:p w:rsidR="008A37BA" w:rsidRPr="00E86E9A" w:rsidRDefault="008A37BA">
            <w:pPr>
              <w:widowControl w:val="0"/>
              <w:spacing w:after="0" w:line="259" w:lineRule="auto"/>
              <w:rPr>
                <w:rFonts w:ascii="Times New Roman" w:hAnsi="Times New Roman"/>
                <w:sz w:val="24"/>
                <w:szCs w:val="24"/>
              </w:rPr>
            </w:pPr>
          </w:p>
          <w:p w:rsidR="008A37BA" w:rsidRPr="00E86E9A" w:rsidRDefault="008A37BA">
            <w:pPr>
              <w:widowControl w:val="0"/>
              <w:spacing w:after="0" w:line="259" w:lineRule="auto"/>
              <w:rPr>
                <w:rFonts w:ascii="Times New Roman" w:hAnsi="Times New Roman"/>
                <w:sz w:val="24"/>
                <w:szCs w:val="24"/>
              </w:rPr>
            </w:pPr>
          </w:p>
          <w:p w:rsidR="008A37BA" w:rsidRPr="00E86E9A" w:rsidRDefault="008A37BA">
            <w:pPr>
              <w:widowControl w:val="0"/>
              <w:spacing w:after="0" w:line="259" w:lineRule="auto"/>
              <w:rPr>
                <w:rFonts w:ascii="Times New Roman" w:hAnsi="Times New Roman"/>
                <w:sz w:val="24"/>
                <w:szCs w:val="24"/>
              </w:rPr>
            </w:pPr>
          </w:p>
          <w:p w:rsidR="008A37BA" w:rsidRPr="00E86E9A" w:rsidRDefault="00E51C73">
            <w:pPr>
              <w:widowControl w:val="0"/>
              <w:spacing w:after="0" w:line="259" w:lineRule="auto"/>
              <w:rPr>
                <w:rFonts w:ascii="Times New Roman" w:hAnsi="Times New Roman"/>
                <w:sz w:val="24"/>
                <w:szCs w:val="24"/>
              </w:rPr>
            </w:pPr>
            <w:r w:rsidRPr="00E86E9A">
              <w:rPr>
                <w:rFonts w:ascii="Times New Roman" w:hAnsi="Times New Roman"/>
                <w:sz w:val="24"/>
                <w:szCs w:val="24"/>
              </w:rPr>
              <w:t>4. Применяет интеллектуальные информационные технологии для повышения эффективности управления знаниями.</w:t>
            </w:r>
          </w:p>
        </w:tc>
        <w:tc>
          <w:tcPr>
            <w:tcW w:w="4557" w:type="dxa"/>
            <w:tcBorders>
              <w:top w:val="single" w:sz="4" w:space="0" w:color="000000"/>
              <w:left w:val="single" w:sz="4" w:space="0" w:color="000000"/>
              <w:bottom w:val="single" w:sz="4" w:space="0" w:color="000000"/>
              <w:right w:val="single" w:sz="4" w:space="0" w:color="000000"/>
            </w:tcBorders>
          </w:tcPr>
          <w:p w:rsidR="008A37BA" w:rsidRPr="00E86E9A" w:rsidRDefault="00E51C73">
            <w:pPr>
              <w:widowControl w:val="0"/>
              <w:spacing w:after="0" w:line="247" w:lineRule="auto"/>
              <w:ind w:right="72"/>
              <w:rPr>
                <w:rFonts w:ascii="Times New Roman" w:hAnsi="Times New Roman"/>
                <w:sz w:val="24"/>
                <w:szCs w:val="24"/>
              </w:rPr>
            </w:pPr>
            <w:r w:rsidRPr="00E86E9A">
              <w:rPr>
                <w:rFonts w:ascii="Times New Roman" w:hAnsi="Times New Roman"/>
                <w:b/>
                <w:sz w:val="24"/>
                <w:szCs w:val="24"/>
              </w:rPr>
              <w:lastRenderedPageBreak/>
              <w:t>Знать:</w:t>
            </w:r>
          </w:p>
          <w:p w:rsidR="008A37BA" w:rsidRPr="00E86E9A" w:rsidRDefault="00E51C73">
            <w:pPr>
              <w:widowControl w:val="0"/>
              <w:spacing w:after="0" w:line="247" w:lineRule="auto"/>
              <w:ind w:right="72"/>
              <w:rPr>
                <w:rFonts w:ascii="Times New Roman" w:hAnsi="Times New Roman"/>
                <w:sz w:val="24"/>
                <w:szCs w:val="24"/>
              </w:rPr>
            </w:pPr>
            <w:r w:rsidRPr="00E86E9A">
              <w:rPr>
                <w:rFonts w:ascii="Times New Roman" w:hAnsi="Times New Roman"/>
                <w:sz w:val="24"/>
                <w:szCs w:val="24"/>
              </w:rPr>
              <w:t>- российские и зарубежные исследования о факторах эффективности деятельности организации, типы показателей эффективности;</w:t>
            </w:r>
          </w:p>
          <w:p w:rsidR="008A37BA" w:rsidRPr="00E86E9A" w:rsidRDefault="00E51C73">
            <w:pPr>
              <w:widowControl w:val="0"/>
              <w:spacing w:after="0" w:line="240" w:lineRule="auto"/>
              <w:rPr>
                <w:rFonts w:ascii="Times New Roman" w:hAnsi="Times New Roman"/>
                <w:strike/>
                <w:sz w:val="24"/>
                <w:szCs w:val="24"/>
              </w:rPr>
            </w:pPr>
            <w:r w:rsidRPr="00E86E9A">
              <w:rPr>
                <w:rFonts w:ascii="Times New Roman" w:hAnsi="Times New Roman"/>
                <w:sz w:val="24"/>
                <w:szCs w:val="24"/>
              </w:rPr>
              <w:t>- особенности существующих методов, техник и для анализа и прогнозирования тенденций и социально-экономических показателей</w:t>
            </w:r>
          </w:p>
          <w:p w:rsidR="008A37BA" w:rsidRPr="00E86E9A" w:rsidRDefault="00E51C73">
            <w:pPr>
              <w:widowControl w:val="0"/>
              <w:spacing w:after="0" w:line="247" w:lineRule="auto"/>
              <w:ind w:right="71"/>
              <w:rPr>
                <w:rFonts w:ascii="Times New Roman" w:hAnsi="Times New Roman"/>
                <w:b/>
                <w:sz w:val="24"/>
                <w:szCs w:val="24"/>
              </w:rPr>
            </w:pPr>
            <w:r w:rsidRPr="00E86E9A">
              <w:rPr>
                <w:rFonts w:ascii="Times New Roman" w:hAnsi="Times New Roman"/>
                <w:b/>
                <w:sz w:val="24"/>
                <w:szCs w:val="24"/>
              </w:rPr>
              <w:t>Уметь:</w:t>
            </w:r>
          </w:p>
          <w:p w:rsidR="008A37BA" w:rsidRPr="00E86E9A" w:rsidRDefault="00E51C73">
            <w:pPr>
              <w:widowControl w:val="0"/>
              <w:spacing w:after="0" w:line="259" w:lineRule="auto"/>
              <w:rPr>
                <w:rFonts w:ascii="Times New Roman" w:hAnsi="Times New Roman"/>
                <w:sz w:val="24"/>
                <w:szCs w:val="24"/>
              </w:rPr>
            </w:pPr>
            <w:r w:rsidRPr="00E86E9A">
              <w:rPr>
                <w:rFonts w:ascii="Times New Roman" w:hAnsi="Times New Roman"/>
                <w:sz w:val="24"/>
                <w:szCs w:val="24"/>
              </w:rPr>
              <w:t>- разрабатывать методы, техники и инструментарий для анализа и прогнозирования тенденций и социально-экономических показателей</w:t>
            </w:r>
          </w:p>
          <w:p w:rsidR="008A37BA" w:rsidRPr="00E86E9A" w:rsidRDefault="00E51C73">
            <w:pPr>
              <w:widowControl w:val="0"/>
              <w:spacing w:after="0" w:line="259" w:lineRule="auto"/>
              <w:rPr>
                <w:rFonts w:ascii="Times New Roman" w:hAnsi="Times New Roman"/>
                <w:sz w:val="24"/>
                <w:szCs w:val="24"/>
              </w:rPr>
            </w:pPr>
            <w:r w:rsidRPr="00E86E9A">
              <w:rPr>
                <w:rFonts w:ascii="Times New Roman" w:hAnsi="Times New Roman"/>
                <w:b/>
                <w:sz w:val="24"/>
                <w:szCs w:val="24"/>
              </w:rPr>
              <w:t>Знать:</w:t>
            </w:r>
          </w:p>
          <w:p w:rsidR="008A37BA" w:rsidRPr="00E86E9A" w:rsidRDefault="00E51C73">
            <w:pPr>
              <w:widowControl w:val="0"/>
              <w:spacing w:after="0" w:line="259" w:lineRule="auto"/>
              <w:rPr>
                <w:rFonts w:ascii="Times New Roman" w:hAnsi="Times New Roman"/>
                <w:sz w:val="24"/>
                <w:szCs w:val="24"/>
              </w:rPr>
            </w:pPr>
            <w:r w:rsidRPr="00E86E9A">
              <w:rPr>
                <w:rFonts w:ascii="Times New Roman" w:hAnsi="Times New Roman"/>
                <w:sz w:val="24"/>
                <w:szCs w:val="24"/>
              </w:rPr>
              <w:t>- научные и методологические основы развития экономических процессов, объектов и субъектов, и измерения эффективности их деятельности и сопровождающих их процессах;</w:t>
            </w:r>
          </w:p>
          <w:p w:rsidR="008A37BA" w:rsidRPr="00E86E9A" w:rsidRDefault="00E51C73">
            <w:pPr>
              <w:widowControl w:val="0"/>
              <w:spacing w:after="0" w:line="259" w:lineRule="auto"/>
              <w:rPr>
                <w:rFonts w:ascii="Times New Roman" w:hAnsi="Times New Roman"/>
                <w:sz w:val="24"/>
                <w:szCs w:val="24"/>
              </w:rPr>
            </w:pPr>
            <w:r w:rsidRPr="00E86E9A">
              <w:rPr>
                <w:rFonts w:ascii="Times New Roman" w:hAnsi="Times New Roman"/>
                <w:sz w:val="24"/>
                <w:szCs w:val="24"/>
              </w:rPr>
              <w:t>-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8A37BA" w:rsidRPr="00E86E9A" w:rsidRDefault="00E51C73">
            <w:pPr>
              <w:widowControl w:val="0"/>
              <w:spacing w:after="0" w:line="259" w:lineRule="auto"/>
              <w:ind w:right="68"/>
              <w:rPr>
                <w:rFonts w:ascii="Times New Roman" w:hAnsi="Times New Roman"/>
                <w:i/>
                <w:sz w:val="24"/>
                <w:szCs w:val="24"/>
              </w:rPr>
            </w:pPr>
            <w:r w:rsidRPr="00E86E9A">
              <w:rPr>
                <w:rFonts w:ascii="Times New Roman" w:hAnsi="Times New Roman"/>
                <w:b/>
                <w:sz w:val="24"/>
                <w:szCs w:val="24"/>
              </w:rPr>
              <w:t>Уметь:</w:t>
            </w:r>
          </w:p>
          <w:p w:rsidR="008A37BA" w:rsidRPr="00E86E9A" w:rsidRDefault="00E51C73">
            <w:pPr>
              <w:widowControl w:val="0"/>
              <w:spacing w:after="0" w:line="259" w:lineRule="auto"/>
              <w:ind w:right="68"/>
              <w:rPr>
                <w:rFonts w:ascii="Times New Roman" w:hAnsi="Times New Roman"/>
                <w:sz w:val="24"/>
                <w:szCs w:val="24"/>
              </w:rPr>
            </w:pPr>
            <w:r w:rsidRPr="00E86E9A">
              <w:rPr>
                <w:rFonts w:ascii="Times New Roman" w:hAnsi="Times New Roman"/>
                <w:i/>
                <w:sz w:val="24"/>
                <w:szCs w:val="24"/>
              </w:rPr>
              <w:t xml:space="preserve">- </w:t>
            </w:r>
            <w:r w:rsidRPr="00E86E9A">
              <w:rPr>
                <w:rFonts w:ascii="Times New Roman" w:hAnsi="Times New Roman"/>
                <w:sz w:val="24"/>
                <w:szCs w:val="24"/>
              </w:rPr>
              <w:t xml:space="preserve">осуществлять оценку перспектив развития бизнеса, выявлять и анализировать возникшие проблемы </w:t>
            </w:r>
            <w:r w:rsidRPr="00E86E9A">
              <w:rPr>
                <w:rFonts w:ascii="Times New Roman" w:hAnsi="Times New Roman"/>
                <w:sz w:val="24"/>
                <w:szCs w:val="24"/>
              </w:rPr>
              <w:lastRenderedPageBreak/>
              <w:t>управления эффективностью</w:t>
            </w:r>
          </w:p>
          <w:p w:rsidR="008A37BA" w:rsidRPr="00E86E9A" w:rsidRDefault="00E51C73">
            <w:pPr>
              <w:widowControl w:val="0"/>
              <w:spacing w:after="0" w:line="247" w:lineRule="auto"/>
              <w:ind w:right="108"/>
              <w:rPr>
                <w:rFonts w:ascii="Times New Roman" w:hAnsi="Times New Roman"/>
                <w:sz w:val="24"/>
                <w:szCs w:val="24"/>
              </w:rPr>
            </w:pPr>
            <w:r w:rsidRPr="00E86E9A">
              <w:rPr>
                <w:rFonts w:ascii="Times New Roman" w:hAnsi="Times New Roman"/>
                <w:sz w:val="24"/>
                <w:szCs w:val="24"/>
              </w:rPr>
              <w:t>-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8A37BA" w:rsidRPr="00E86E9A" w:rsidRDefault="00E51C73">
            <w:pPr>
              <w:widowControl w:val="0"/>
              <w:spacing w:after="0" w:line="247" w:lineRule="auto"/>
              <w:ind w:right="108"/>
              <w:rPr>
                <w:rFonts w:ascii="Times New Roman" w:hAnsi="Times New Roman"/>
                <w:i/>
                <w:sz w:val="24"/>
                <w:szCs w:val="24"/>
              </w:rPr>
            </w:pPr>
            <w:r w:rsidRPr="00E86E9A">
              <w:rPr>
                <w:rFonts w:ascii="Times New Roman" w:hAnsi="Times New Roman"/>
                <w:b/>
                <w:sz w:val="24"/>
                <w:szCs w:val="24"/>
              </w:rPr>
              <w:t>Знать:</w:t>
            </w:r>
          </w:p>
          <w:p w:rsidR="008A37BA" w:rsidRPr="00E86E9A" w:rsidRDefault="00E51C73">
            <w:pPr>
              <w:widowControl w:val="0"/>
              <w:spacing w:after="0" w:line="247" w:lineRule="auto"/>
              <w:ind w:right="108"/>
              <w:rPr>
                <w:rFonts w:ascii="Times New Roman" w:hAnsi="Times New Roman"/>
                <w:sz w:val="24"/>
                <w:szCs w:val="24"/>
              </w:rPr>
            </w:pPr>
            <w:r w:rsidRPr="00E86E9A">
              <w:rPr>
                <w:rFonts w:ascii="Times New Roman" w:hAnsi="Times New Roman"/>
                <w:i/>
                <w:sz w:val="24"/>
                <w:szCs w:val="24"/>
              </w:rPr>
              <w:t xml:space="preserve">-  </w:t>
            </w:r>
            <w:r w:rsidRPr="00E86E9A">
              <w:rPr>
                <w:rFonts w:ascii="Times New Roman" w:hAnsi="Times New Roman"/>
                <w:sz w:val="24"/>
                <w:szCs w:val="24"/>
              </w:rPr>
              <w:t>основы управления современной организацией с позиции оценки эффективности ее финансово-экономической деятельности органзиации,</w:t>
            </w:r>
          </w:p>
          <w:p w:rsidR="008A37BA" w:rsidRPr="00E86E9A" w:rsidRDefault="00E51C73">
            <w:pPr>
              <w:widowControl w:val="0"/>
              <w:spacing w:after="0" w:line="247" w:lineRule="auto"/>
              <w:ind w:right="108"/>
              <w:rPr>
                <w:rFonts w:ascii="Times New Roman" w:hAnsi="Times New Roman"/>
                <w:sz w:val="24"/>
                <w:szCs w:val="24"/>
              </w:rPr>
            </w:pPr>
            <w:r w:rsidRPr="00E86E9A">
              <w:rPr>
                <w:rFonts w:ascii="Times New Roman" w:hAnsi="Times New Roman"/>
                <w:sz w:val="24"/>
                <w:szCs w:val="24"/>
              </w:rPr>
              <w:t>-  методы анализа и оценки результатов финансово-экономической деятельности организации.</w:t>
            </w:r>
          </w:p>
          <w:p w:rsidR="008A37BA" w:rsidRPr="00E86E9A" w:rsidRDefault="00E51C73">
            <w:pPr>
              <w:widowControl w:val="0"/>
              <w:spacing w:after="0" w:line="252" w:lineRule="auto"/>
              <w:ind w:right="107"/>
              <w:rPr>
                <w:rFonts w:ascii="Times New Roman" w:hAnsi="Times New Roman"/>
                <w:i/>
                <w:sz w:val="24"/>
                <w:szCs w:val="24"/>
              </w:rPr>
            </w:pPr>
            <w:r w:rsidRPr="00E86E9A">
              <w:rPr>
                <w:rFonts w:ascii="Times New Roman" w:hAnsi="Times New Roman"/>
                <w:b/>
                <w:sz w:val="24"/>
                <w:szCs w:val="24"/>
              </w:rPr>
              <w:t>Уметь:</w:t>
            </w:r>
          </w:p>
          <w:p w:rsidR="008A37BA" w:rsidRPr="00E86E9A" w:rsidRDefault="00E51C73">
            <w:pPr>
              <w:widowControl w:val="0"/>
              <w:tabs>
                <w:tab w:val="left" w:pos="1418"/>
              </w:tabs>
              <w:spacing w:after="0" w:line="240" w:lineRule="auto"/>
              <w:rPr>
                <w:rFonts w:ascii="Times New Roman" w:hAnsi="Times New Roman"/>
                <w:sz w:val="24"/>
                <w:szCs w:val="24"/>
              </w:rPr>
            </w:pPr>
            <w:r w:rsidRPr="00E86E9A">
              <w:rPr>
                <w:rFonts w:ascii="Times New Roman" w:hAnsi="Times New Roman"/>
                <w:i/>
                <w:sz w:val="24"/>
                <w:szCs w:val="24"/>
              </w:rPr>
              <w:t xml:space="preserve">- </w:t>
            </w:r>
            <w:r w:rsidRPr="00E86E9A">
              <w:rPr>
                <w:rFonts w:ascii="Times New Roman" w:hAnsi="Times New Roman"/>
                <w:sz w:val="24"/>
                <w:szCs w:val="24"/>
              </w:rPr>
              <w:t>анализировать проблемы финансово-экономического состояния организаций и прогнозировать их последствия.</w:t>
            </w:r>
          </w:p>
          <w:p w:rsidR="008A37BA" w:rsidRPr="00E86E9A" w:rsidRDefault="008A37BA">
            <w:pPr>
              <w:widowControl w:val="0"/>
              <w:spacing w:after="0" w:line="247" w:lineRule="auto"/>
              <w:ind w:right="110"/>
              <w:rPr>
                <w:rFonts w:ascii="Times New Roman" w:hAnsi="Times New Roman"/>
                <w:b/>
                <w:sz w:val="24"/>
                <w:szCs w:val="24"/>
              </w:rPr>
            </w:pPr>
          </w:p>
          <w:p w:rsidR="008A37BA" w:rsidRPr="00E86E9A" w:rsidRDefault="00E51C73">
            <w:pPr>
              <w:widowControl w:val="0"/>
              <w:spacing w:after="0" w:line="247" w:lineRule="auto"/>
              <w:ind w:right="110"/>
              <w:rPr>
                <w:rFonts w:ascii="Times New Roman" w:hAnsi="Times New Roman"/>
                <w:i/>
                <w:sz w:val="24"/>
                <w:szCs w:val="24"/>
              </w:rPr>
            </w:pPr>
            <w:r w:rsidRPr="00E86E9A">
              <w:rPr>
                <w:rFonts w:ascii="Times New Roman" w:hAnsi="Times New Roman"/>
                <w:b/>
                <w:sz w:val="24"/>
                <w:szCs w:val="24"/>
              </w:rPr>
              <w:t>Знать:</w:t>
            </w:r>
          </w:p>
          <w:p w:rsidR="008A37BA" w:rsidRPr="00E86E9A" w:rsidRDefault="00E51C73">
            <w:pPr>
              <w:widowControl w:val="0"/>
              <w:spacing w:after="0" w:line="247" w:lineRule="auto"/>
              <w:ind w:right="110"/>
              <w:rPr>
                <w:rFonts w:ascii="Times New Roman" w:hAnsi="Times New Roman"/>
                <w:sz w:val="24"/>
                <w:szCs w:val="24"/>
              </w:rPr>
            </w:pPr>
            <w:r w:rsidRPr="00E86E9A">
              <w:rPr>
                <w:rFonts w:ascii="Times New Roman" w:hAnsi="Times New Roman"/>
                <w:sz w:val="24"/>
                <w:szCs w:val="24"/>
              </w:rPr>
              <w:t>- факторы повышения эффективности управления знаниями;</w:t>
            </w:r>
          </w:p>
          <w:p w:rsidR="008A37BA" w:rsidRPr="00E86E9A" w:rsidRDefault="00E51C73">
            <w:pPr>
              <w:widowControl w:val="0"/>
              <w:spacing w:after="0" w:line="247" w:lineRule="auto"/>
              <w:ind w:right="110"/>
              <w:rPr>
                <w:rFonts w:ascii="Times New Roman" w:hAnsi="Times New Roman"/>
                <w:sz w:val="24"/>
                <w:szCs w:val="24"/>
              </w:rPr>
            </w:pPr>
            <w:r w:rsidRPr="00E86E9A">
              <w:rPr>
                <w:rFonts w:ascii="Times New Roman" w:hAnsi="Times New Roman"/>
                <w:sz w:val="24"/>
                <w:szCs w:val="24"/>
              </w:rPr>
              <w:t>- особенности интеллектуальных информационных технологий для повышения эффективности управления знаниями</w:t>
            </w:r>
          </w:p>
          <w:p w:rsidR="008A37BA" w:rsidRPr="00E86E9A" w:rsidRDefault="00E51C73">
            <w:pPr>
              <w:widowControl w:val="0"/>
              <w:spacing w:after="0" w:line="240" w:lineRule="auto"/>
              <w:ind w:right="70"/>
              <w:rPr>
                <w:rFonts w:ascii="Times New Roman" w:hAnsi="Times New Roman"/>
                <w:sz w:val="24"/>
                <w:szCs w:val="24"/>
              </w:rPr>
            </w:pPr>
            <w:r w:rsidRPr="00E86E9A">
              <w:rPr>
                <w:rFonts w:ascii="Times New Roman" w:hAnsi="Times New Roman"/>
                <w:b/>
                <w:sz w:val="24"/>
                <w:szCs w:val="24"/>
              </w:rPr>
              <w:t>Уметь:</w:t>
            </w:r>
          </w:p>
          <w:p w:rsidR="008A37BA" w:rsidRPr="00E86E9A" w:rsidRDefault="00E51C73">
            <w:pPr>
              <w:widowControl w:val="0"/>
              <w:spacing w:after="0" w:line="240" w:lineRule="auto"/>
              <w:ind w:right="70"/>
              <w:rPr>
                <w:rFonts w:ascii="Times New Roman" w:hAnsi="Times New Roman"/>
                <w:sz w:val="24"/>
                <w:szCs w:val="24"/>
              </w:rPr>
            </w:pPr>
            <w:r w:rsidRPr="00E86E9A">
              <w:rPr>
                <w:rFonts w:ascii="Times New Roman" w:hAnsi="Times New Roman"/>
                <w:sz w:val="24"/>
                <w:szCs w:val="24"/>
              </w:rPr>
              <w:t>- применять интеллектуальные информационные технологии для повышения эффективности управления знаниями</w:t>
            </w:r>
          </w:p>
        </w:tc>
      </w:tr>
      <w:tr w:rsidR="008A37BA" w:rsidRPr="00E86E9A" w:rsidTr="00F008CA">
        <w:trPr>
          <w:trHeight w:val="1678"/>
        </w:trPr>
        <w:tc>
          <w:tcPr>
            <w:tcW w:w="1276" w:type="dxa"/>
            <w:tcBorders>
              <w:top w:val="single" w:sz="4" w:space="0" w:color="000000"/>
              <w:left w:val="single" w:sz="4" w:space="0" w:color="000000"/>
              <w:bottom w:val="single" w:sz="4" w:space="0" w:color="000000"/>
              <w:right w:val="single" w:sz="4" w:space="0" w:color="000000"/>
            </w:tcBorders>
          </w:tcPr>
          <w:p w:rsidR="008A37BA" w:rsidRPr="00E86E9A" w:rsidRDefault="00E51C73">
            <w:pPr>
              <w:widowControl w:val="0"/>
              <w:spacing w:after="0" w:line="259" w:lineRule="auto"/>
              <w:rPr>
                <w:rFonts w:ascii="Times New Roman" w:hAnsi="Times New Roman"/>
                <w:sz w:val="24"/>
                <w:szCs w:val="24"/>
              </w:rPr>
            </w:pPr>
            <w:r w:rsidRPr="00E86E9A">
              <w:rPr>
                <w:rFonts w:ascii="Times New Roman" w:hAnsi="Times New Roman"/>
                <w:sz w:val="24"/>
                <w:szCs w:val="24"/>
              </w:rPr>
              <w:lastRenderedPageBreak/>
              <w:t>ПКН-4</w:t>
            </w:r>
          </w:p>
        </w:tc>
        <w:tc>
          <w:tcPr>
            <w:tcW w:w="2268" w:type="dxa"/>
            <w:tcBorders>
              <w:top w:val="single" w:sz="4" w:space="0" w:color="000000"/>
              <w:left w:val="single" w:sz="4" w:space="0" w:color="000000"/>
              <w:bottom w:val="single" w:sz="4" w:space="0" w:color="000000"/>
              <w:right w:val="single" w:sz="4" w:space="0" w:color="000000"/>
            </w:tcBorders>
          </w:tcPr>
          <w:p w:rsidR="008A37BA" w:rsidRPr="00E86E9A" w:rsidRDefault="00E51C73">
            <w:pPr>
              <w:widowControl w:val="0"/>
              <w:spacing w:after="0" w:line="259" w:lineRule="auto"/>
              <w:ind w:right="110"/>
              <w:rPr>
                <w:rFonts w:ascii="Times New Roman" w:hAnsi="Times New Roman"/>
                <w:sz w:val="24"/>
                <w:szCs w:val="24"/>
              </w:rPr>
            </w:pPr>
            <w:r w:rsidRPr="00E86E9A">
              <w:rPr>
                <w:rFonts w:ascii="Times New Roman" w:hAnsi="Times New Roman"/>
                <w:sz w:val="24"/>
                <w:szCs w:val="24"/>
              </w:rPr>
              <w:t xml:space="preserve">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w:t>
            </w:r>
            <w:r w:rsidRPr="00E86E9A">
              <w:rPr>
                <w:rFonts w:ascii="Times New Roman" w:hAnsi="Times New Roman"/>
                <w:sz w:val="24"/>
                <w:szCs w:val="24"/>
              </w:rPr>
              <w:lastRenderedPageBreak/>
              <w:t>рисков деятельности экономических систем</w:t>
            </w:r>
          </w:p>
        </w:tc>
        <w:tc>
          <w:tcPr>
            <w:tcW w:w="2693" w:type="dxa"/>
            <w:tcBorders>
              <w:top w:val="single" w:sz="4" w:space="0" w:color="000000"/>
              <w:left w:val="single" w:sz="4" w:space="0" w:color="000000"/>
              <w:bottom w:val="single" w:sz="4" w:space="0" w:color="000000"/>
              <w:right w:val="single" w:sz="4" w:space="0" w:color="000000"/>
            </w:tcBorders>
          </w:tcPr>
          <w:p w:rsidR="008A37BA" w:rsidRPr="00E86E9A" w:rsidRDefault="00E51C73">
            <w:pPr>
              <w:widowControl w:val="0"/>
              <w:tabs>
                <w:tab w:val="left" w:pos="1418"/>
              </w:tabs>
              <w:spacing w:after="0"/>
              <w:rPr>
                <w:rFonts w:ascii="Times New Roman" w:hAnsi="Times New Roman"/>
                <w:sz w:val="24"/>
                <w:szCs w:val="24"/>
              </w:rPr>
            </w:pPr>
            <w:r w:rsidRPr="00E86E9A">
              <w:rPr>
                <w:rFonts w:ascii="Times New Roman" w:hAnsi="Times New Roman"/>
                <w:sz w:val="24"/>
                <w:szCs w:val="24"/>
              </w:rPr>
              <w:lastRenderedPageBreak/>
              <w:t>1. Использует методы проектного менеджмента для организации управления проектами различного характера и управления портфелем проектов.</w:t>
            </w: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E51C73">
            <w:pPr>
              <w:widowControl w:val="0"/>
              <w:tabs>
                <w:tab w:val="left" w:pos="1418"/>
              </w:tabs>
              <w:spacing w:after="0"/>
              <w:rPr>
                <w:rFonts w:ascii="Times New Roman" w:hAnsi="Times New Roman"/>
                <w:sz w:val="24"/>
                <w:szCs w:val="24"/>
              </w:rPr>
            </w:pPr>
            <w:r w:rsidRPr="00E86E9A">
              <w:rPr>
                <w:rFonts w:ascii="Times New Roman" w:hAnsi="Times New Roman"/>
                <w:sz w:val="24"/>
                <w:szCs w:val="24"/>
              </w:rPr>
              <w:t>2. Демонстрирует владение методами управления бизнес-процессами и их реинжиниринга.</w:t>
            </w: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8A37BA">
            <w:pPr>
              <w:widowControl w:val="0"/>
              <w:tabs>
                <w:tab w:val="left" w:pos="1418"/>
              </w:tabs>
              <w:spacing w:after="0"/>
              <w:rPr>
                <w:rFonts w:ascii="Times New Roman" w:hAnsi="Times New Roman"/>
                <w:sz w:val="24"/>
                <w:szCs w:val="24"/>
              </w:rPr>
            </w:pPr>
          </w:p>
          <w:p w:rsidR="008A37BA" w:rsidRPr="00E86E9A" w:rsidRDefault="00E51C73">
            <w:pPr>
              <w:widowControl w:val="0"/>
              <w:tabs>
                <w:tab w:val="left" w:pos="1418"/>
              </w:tabs>
              <w:spacing w:after="0"/>
              <w:rPr>
                <w:rFonts w:ascii="Times New Roman" w:hAnsi="Times New Roman"/>
                <w:sz w:val="24"/>
                <w:szCs w:val="24"/>
              </w:rPr>
            </w:pPr>
            <w:r w:rsidRPr="00E86E9A">
              <w:rPr>
                <w:rFonts w:ascii="Times New Roman" w:hAnsi="Times New Roman"/>
                <w:sz w:val="24"/>
                <w:szCs w:val="24"/>
              </w:rPr>
              <w:t>3. Реализует способность управления материальными и финансовыми потоками</w:t>
            </w:r>
            <w:r w:rsidRPr="00E86E9A">
              <w:rPr>
                <w:rFonts w:ascii="Times New Roman" w:hAnsi="Times New Roman"/>
                <w:strike/>
                <w:sz w:val="24"/>
                <w:szCs w:val="24"/>
              </w:rPr>
              <w:t>.</w:t>
            </w:r>
          </w:p>
          <w:p w:rsidR="008A37BA" w:rsidRPr="00E86E9A" w:rsidRDefault="008A37BA">
            <w:pPr>
              <w:pStyle w:val="af"/>
              <w:widowControl w:val="0"/>
              <w:ind w:left="0"/>
              <w:jc w:val="both"/>
              <w:rPr>
                <w:rFonts w:ascii="Times New Roman" w:hAnsi="Times New Roman"/>
                <w:sz w:val="24"/>
              </w:rPr>
            </w:pPr>
          </w:p>
          <w:p w:rsidR="008A37BA" w:rsidRPr="00E86E9A" w:rsidRDefault="008A37BA">
            <w:pPr>
              <w:pStyle w:val="af"/>
              <w:widowControl w:val="0"/>
              <w:ind w:left="0"/>
              <w:jc w:val="both"/>
              <w:rPr>
                <w:rFonts w:ascii="Times New Roman" w:hAnsi="Times New Roman"/>
                <w:sz w:val="24"/>
              </w:rPr>
            </w:pPr>
          </w:p>
          <w:p w:rsidR="008A37BA" w:rsidRPr="00E86E9A" w:rsidRDefault="008A37BA">
            <w:pPr>
              <w:pStyle w:val="af"/>
              <w:widowControl w:val="0"/>
              <w:ind w:left="0"/>
              <w:jc w:val="both"/>
              <w:rPr>
                <w:rFonts w:ascii="Times New Roman" w:hAnsi="Times New Roman"/>
                <w:sz w:val="24"/>
              </w:rPr>
            </w:pPr>
          </w:p>
          <w:p w:rsidR="008A37BA" w:rsidRPr="00E86E9A" w:rsidRDefault="00E51C73">
            <w:pPr>
              <w:widowControl w:val="0"/>
              <w:spacing w:after="0" w:line="259" w:lineRule="auto"/>
              <w:rPr>
                <w:rFonts w:ascii="Times New Roman" w:hAnsi="Times New Roman"/>
                <w:sz w:val="24"/>
                <w:szCs w:val="24"/>
              </w:rPr>
            </w:pPr>
            <w:r w:rsidRPr="00E86E9A">
              <w:rPr>
                <w:rFonts w:ascii="Times New Roman" w:hAnsi="Times New Roman"/>
                <w:sz w:val="24"/>
                <w:szCs w:val="24"/>
              </w:rPr>
              <w:t>4. Выявляет риски, существующие в деятельности организации, и управляет ими</w:t>
            </w:r>
          </w:p>
        </w:tc>
        <w:tc>
          <w:tcPr>
            <w:tcW w:w="4557" w:type="dxa"/>
            <w:tcBorders>
              <w:top w:val="single" w:sz="4" w:space="0" w:color="000000"/>
              <w:left w:val="single" w:sz="4" w:space="0" w:color="000000"/>
              <w:bottom w:val="single" w:sz="4" w:space="0" w:color="000000"/>
              <w:right w:val="single" w:sz="4" w:space="0" w:color="000000"/>
            </w:tcBorders>
          </w:tcPr>
          <w:p w:rsidR="008A37BA" w:rsidRPr="00E86E9A" w:rsidRDefault="00E51C73">
            <w:pPr>
              <w:widowControl w:val="0"/>
              <w:tabs>
                <w:tab w:val="left" w:pos="540"/>
              </w:tabs>
              <w:spacing w:after="0"/>
              <w:contextualSpacing/>
              <w:rPr>
                <w:rFonts w:ascii="Times New Roman" w:hAnsi="Times New Roman"/>
                <w:b/>
                <w:sz w:val="24"/>
                <w:szCs w:val="24"/>
              </w:rPr>
            </w:pPr>
            <w:r w:rsidRPr="00E86E9A">
              <w:rPr>
                <w:rFonts w:ascii="Times New Roman" w:hAnsi="Times New Roman"/>
                <w:b/>
                <w:sz w:val="24"/>
                <w:szCs w:val="24"/>
              </w:rPr>
              <w:lastRenderedPageBreak/>
              <w:t>Знать:</w:t>
            </w:r>
          </w:p>
          <w:p w:rsidR="008A37BA" w:rsidRPr="00E86E9A" w:rsidRDefault="00E51C73">
            <w:pPr>
              <w:widowControl w:val="0"/>
              <w:tabs>
                <w:tab w:val="left" w:pos="540"/>
              </w:tabs>
              <w:spacing w:after="0"/>
              <w:contextualSpacing/>
              <w:rPr>
                <w:rFonts w:ascii="Times New Roman" w:hAnsi="Times New Roman"/>
                <w:sz w:val="24"/>
                <w:szCs w:val="24"/>
              </w:rPr>
            </w:pPr>
            <w:r w:rsidRPr="00E86E9A">
              <w:rPr>
                <w:rFonts w:ascii="Times New Roman" w:hAnsi="Times New Roman"/>
                <w:sz w:val="24"/>
                <w:szCs w:val="24"/>
              </w:rPr>
              <w:t>- методы проектного менеджмента для управления проектами;</w:t>
            </w:r>
          </w:p>
          <w:p w:rsidR="008A37BA" w:rsidRPr="00E86E9A" w:rsidRDefault="00E51C73">
            <w:pPr>
              <w:widowControl w:val="0"/>
              <w:tabs>
                <w:tab w:val="left" w:pos="540"/>
              </w:tabs>
              <w:spacing w:after="0"/>
              <w:contextualSpacing/>
              <w:rPr>
                <w:rFonts w:ascii="Times New Roman" w:hAnsi="Times New Roman"/>
                <w:sz w:val="24"/>
                <w:szCs w:val="24"/>
              </w:rPr>
            </w:pPr>
            <w:r w:rsidRPr="00E86E9A">
              <w:rPr>
                <w:rFonts w:ascii="Times New Roman" w:hAnsi="Times New Roman"/>
                <w:sz w:val="24"/>
                <w:szCs w:val="24"/>
              </w:rPr>
              <w:t>- особенности методов, применяемых для управления проектами различного характера</w:t>
            </w:r>
          </w:p>
          <w:p w:rsidR="008A37BA" w:rsidRPr="00E86E9A" w:rsidRDefault="00E51C73">
            <w:pPr>
              <w:widowControl w:val="0"/>
              <w:tabs>
                <w:tab w:val="left" w:pos="540"/>
              </w:tabs>
              <w:spacing w:after="0"/>
              <w:contextualSpacing/>
              <w:rPr>
                <w:rFonts w:ascii="Times New Roman" w:hAnsi="Times New Roman"/>
                <w:sz w:val="24"/>
                <w:szCs w:val="24"/>
              </w:rPr>
            </w:pPr>
            <w:r w:rsidRPr="00E86E9A">
              <w:rPr>
                <w:rFonts w:ascii="Times New Roman" w:hAnsi="Times New Roman"/>
                <w:sz w:val="24"/>
                <w:szCs w:val="24"/>
              </w:rPr>
              <w:t>-особенности управления портфелем проектов</w:t>
            </w:r>
          </w:p>
          <w:p w:rsidR="008A37BA" w:rsidRPr="00E86E9A" w:rsidRDefault="00E51C73">
            <w:pPr>
              <w:widowControl w:val="0"/>
              <w:tabs>
                <w:tab w:val="left" w:pos="540"/>
              </w:tabs>
              <w:spacing w:after="0"/>
              <w:contextualSpacing/>
              <w:rPr>
                <w:rFonts w:ascii="Times New Roman" w:hAnsi="Times New Roman"/>
                <w:b/>
                <w:sz w:val="24"/>
                <w:szCs w:val="24"/>
              </w:rPr>
            </w:pPr>
            <w:r w:rsidRPr="00E86E9A">
              <w:rPr>
                <w:rFonts w:ascii="Times New Roman" w:hAnsi="Times New Roman"/>
                <w:b/>
                <w:sz w:val="24"/>
                <w:szCs w:val="24"/>
              </w:rPr>
              <w:t>Уметь:</w:t>
            </w:r>
          </w:p>
          <w:p w:rsidR="008A37BA" w:rsidRPr="00E86E9A" w:rsidRDefault="00E51C73">
            <w:pPr>
              <w:widowControl w:val="0"/>
              <w:tabs>
                <w:tab w:val="left" w:pos="540"/>
              </w:tabs>
              <w:spacing w:after="0"/>
              <w:contextualSpacing/>
              <w:rPr>
                <w:rFonts w:ascii="Times New Roman" w:hAnsi="Times New Roman"/>
                <w:sz w:val="24"/>
                <w:szCs w:val="24"/>
              </w:rPr>
            </w:pPr>
            <w:r w:rsidRPr="00E86E9A">
              <w:rPr>
                <w:rFonts w:ascii="Times New Roman" w:hAnsi="Times New Roman"/>
                <w:sz w:val="24"/>
                <w:szCs w:val="24"/>
              </w:rPr>
              <w:t>- применять методы проектного менеджмента для организации управления проектами различного характера;</w:t>
            </w:r>
          </w:p>
          <w:p w:rsidR="008A37BA" w:rsidRPr="00E86E9A" w:rsidRDefault="00E51C73">
            <w:pPr>
              <w:widowControl w:val="0"/>
              <w:tabs>
                <w:tab w:val="left" w:pos="540"/>
              </w:tabs>
              <w:spacing w:after="0"/>
              <w:contextualSpacing/>
              <w:rPr>
                <w:rFonts w:ascii="Times New Roman" w:hAnsi="Times New Roman"/>
                <w:sz w:val="24"/>
                <w:szCs w:val="24"/>
              </w:rPr>
            </w:pPr>
            <w:r w:rsidRPr="00E86E9A">
              <w:rPr>
                <w:rFonts w:ascii="Times New Roman" w:hAnsi="Times New Roman"/>
                <w:sz w:val="24"/>
                <w:szCs w:val="24"/>
              </w:rPr>
              <w:t>- применять методы проектного менеджмента для организации управления портфелем проектов;</w:t>
            </w:r>
          </w:p>
          <w:p w:rsidR="008A37BA" w:rsidRPr="00E86E9A" w:rsidRDefault="008A37BA">
            <w:pPr>
              <w:widowControl w:val="0"/>
              <w:tabs>
                <w:tab w:val="left" w:pos="540"/>
              </w:tabs>
              <w:spacing w:after="0"/>
              <w:contextualSpacing/>
              <w:rPr>
                <w:rFonts w:ascii="Times New Roman" w:hAnsi="Times New Roman"/>
                <w:sz w:val="24"/>
                <w:szCs w:val="24"/>
              </w:rPr>
            </w:pPr>
          </w:p>
          <w:p w:rsidR="008A37BA" w:rsidRPr="00E86E9A" w:rsidRDefault="00E51C73">
            <w:pPr>
              <w:widowControl w:val="0"/>
              <w:tabs>
                <w:tab w:val="left" w:pos="540"/>
              </w:tabs>
              <w:spacing w:after="0"/>
              <w:contextualSpacing/>
              <w:rPr>
                <w:rFonts w:ascii="Times New Roman" w:hAnsi="Times New Roman"/>
                <w:b/>
                <w:sz w:val="24"/>
                <w:szCs w:val="24"/>
              </w:rPr>
            </w:pPr>
            <w:r w:rsidRPr="00E86E9A">
              <w:rPr>
                <w:rFonts w:ascii="Times New Roman" w:hAnsi="Times New Roman"/>
                <w:b/>
                <w:sz w:val="24"/>
                <w:szCs w:val="24"/>
              </w:rPr>
              <w:t>Знать:</w:t>
            </w:r>
          </w:p>
          <w:p w:rsidR="008A37BA" w:rsidRPr="00E86E9A" w:rsidRDefault="00E51C73">
            <w:pPr>
              <w:widowControl w:val="0"/>
              <w:tabs>
                <w:tab w:val="left" w:pos="540"/>
              </w:tabs>
              <w:spacing w:after="0"/>
              <w:contextualSpacing/>
              <w:rPr>
                <w:rFonts w:ascii="Times New Roman" w:hAnsi="Times New Roman"/>
                <w:sz w:val="24"/>
                <w:szCs w:val="24"/>
              </w:rPr>
            </w:pPr>
            <w:r w:rsidRPr="00E86E9A">
              <w:rPr>
                <w:rFonts w:ascii="Times New Roman" w:hAnsi="Times New Roman"/>
                <w:sz w:val="24"/>
                <w:szCs w:val="24"/>
              </w:rPr>
              <w:t>- методы управления бизнес-процессами и их реинжиниринга;</w:t>
            </w:r>
          </w:p>
          <w:p w:rsidR="008A37BA" w:rsidRPr="00E86E9A" w:rsidRDefault="00E51C73">
            <w:pPr>
              <w:widowControl w:val="0"/>
              <w:tabs>
                <w:tab w:val="left" w:pos="540"/>
              </w:tabs>
              <w:spacing w:after="0"/>
              <w:contextualSpacing/>
              <w:rPr>
                <w:rFonts w:ascii="Times New Roman" w:hAnsi="Times New Roman"/>
                <w:b/>
                <w:sz w:val="24"/>
                <w:szCs w:val="24"/>
              </w:rPr>
            </w:pPr>
            <w:r w:rsidRPr="00E86E9A">
              <w:rPr>
                <w:rFonts w:ascii="Times New Roman" w:hAnsi="Times New Roman"/>
                <w:b/>
                <w:sz w:val="24"/>
                <w:szCs w:val="24"/>
              </w:rPr>
              <w:t>Уметь:</w:t>
            </w:r>
          </w:p>
          <w:p w:rsidR="008A37BA" w:rsidRPr="00E86E9A" w:rsidRDefault="00E51C73">
            <w:pPr>
              <w:widowControl w:val="0"/>
              <w:tabs>
                <w:tab w:val="left" w:pos="540"/>
              </w:tabs>
              <w:spacing w:after="0"/>
              <w:contextualSpacing/>
              <w:rPr>
                <w:rFonts w:ascii="Times New Roman" w:hAnsi="Times New Roman"/>
                <w:sz w:val="24"/>
                <w:szCs w:val="24"/>
              </w:rPr>
            </w:pPr>
            <w:r w:rsidRPr="00E86E9A">
              <w:rPr>
                <w:rFonts w:ascii="Times New Roman" w:hAnsi="Times New Roman"/>
                <w:sz w:val="24"/>
                <w:szCs w:val="24"/>
              </w:rPr>
              <w:t>- выполнять анализ бизнес-процессов;</w:t>
            </w:r>
          </w:p>
          <w:p w:rsidR="008A37BA" w:rsidRPr="00E86E9A" w:rsidRDefault="00E51C73">
            <w:pPr>
              <w:widowControl w:val="0"/>
              <w:tabs>
                <w:tab w:val="left" w:pos="540"/>
              </w:tabs>
              <w:spacing w:after="0"/>
              <w:contextualSpacing/>
              <w:rPr>
                <w:rFonts w:ascii="Times New Roman" w:hAnsi="Times New Roman"/>
                <w:sz w:val="24"/>
                <w:szCs w:val="24"/>
              </w:rPr>
            </w:pPr>
            <w:r w:rsidRPr="00E86E9A">
              <w:rPr>
                <w:rFonts w:ascii="Times New Roman" w:hAnsi="Times New Roman"/>
                <w:sz w:val="24"/>
                <w:szCs w:val="24"/>
              </w:rPr>
              <w:t>- проводить реинжиниринг бизнес-процессов для достижения максимального эффекта производственно-хозяйственной и финансово-экономической деятельности экономического субъекта.</w:t>
            </w:r>
          </w:p>
          <w:p w:rsidR="008A37BA" w:rsidRPr="00E86E9A" w:rsidRDefault="008A37BA">
            <w:pPr>
              <w:widowControl w:val="0"/>
              <w:tabs>
                <w:tab w:val="left" w:pos="540"/>
              </w:tabs>
              <w:spacing w:after="0"/>
              <w:contextualSpacing/>
              <w:rPr>
                <w:rFonts w:ascii="Times New Roman" w:hAnsi="Times New Roman"/>
                <w:sz w:val="24"/>
                <w:szCs w:val="24"/>
              </w:rPr>
            </w:pPr>
          </w:p>
          <w:p w:rsidR="008A37BA" w:rsidRPr="00E86E9A" w:rsidRDefault="00E51C73">
            <w:pPr>
              <w:widowControl w:val="0"/>
              <w:tabs>
                <w:tab w:val="left" w:pos="540"/>
              </w:tabs>
              <w:spacing w:after="0"/>
              <w:contextualSpacing/>
              <w:rPr>
                <w:rFonts w:ascii="Times New Roman" w:hAnsi="Times New Roman"/>
                <w:b/>
                <w:sz w:val="24"/>
                <w:szCs w:val="24"/>
              </w:rPr>
            </w:pPr>
            <w:r w:rsidRPr="00E86E9A">
              <w:rPr>
                <w:rFonts w:ascii="Times New Roman" w:hAnsi="Times New Roman"/>
                <w:b/>
                <w:sz w:val="24"/>
                <w:szCs w:val="24"/>
              </w:rPr>
              <w:t>Знать:</w:t>
            </w:r>
          </w:p>
          <w:p w:rsidR="008A37BA" w:rsidRPr="00E86E9A" w:rsidRDefault="00E51C73">
            <w:pPr>
              <w:widowControl w:val="0"/>
              <w:tabs>
                <w:tab w:val="left" w:pos="540"/>
              </w:tabs>
              <w:spacing w:after="0"/>
              <w:contextualSpacing/>
              <w:rPr>
                <w:rFonts w:ascii="Times New Roman" w:hAnsi="Times New Roman"/>
                <w:sz w:val="24"/>
                <w:szCs w:val="24"/>
              </w:rPr>
            </w:pPr>
            <w:r w:rsidRPr="00E86E9A">
              <w:rPr>
                <w:rFonts w:ascii="Times New Roman" w:hAnsi="Times New Roman"/>
                <w:sz w:val="24"/>
                <w:szCs w:val="24"/>
              </w:rPr>
              <w:t>- Модели и методы управления материальными и финансовыми потоками;</w:t>
            </w:r>
          </w:p>
          <w:p w:rsidR="008A37BA" w:rsidRPr="00E86E9A" w:rsidRDefault="00E51C73">
            <w:pPr>
              <w:widowControl w:val="0"/>
              <w:tabs>
                <w:tab w:val="left" w:pos="540"/>
              </w:tabs>
              <w:spacing w:after="0"/>
              <w:contextualSpacing/>
              <w:rPr>
                <w:rFonts w:ascii="Times New Roman" w:hAnsi="Times New Roman"/>
                <w:b/>
                <w:sz w:val="24"/>
                <w:szCs w:val="24"/>
              </w:rPr>
            </w:pPr>
            <w:r w:rsidRPr="00E86E9A">
              <w:rPr>
                <w:rFonts w:ascii="Times New Roman" w:hAnsi="Times New Roman"/>
                <w:b/>
                <w:sz w:val="24"/>
                <w:szCs w:val="24"/>
              </w:rPr>
              <w:t>Уметь:</w:t>
            </w:r>
          </w:p>
          <w:p w:rsidR="008A37BA" w:rsidRPr="00E86E9A" w:rsidRDefault="00E51C73">
            <w:pPr>
              <w:widowControl w:val="0"/>
              <w:tabs>
                <w:tab w:val="left" w:pos="540"/>
              </w:tabs>
              <w:spacing w:after="0"/>
              <w:contextualSpacing/>
              <w:rPr>
                <w:rFonts w:ascii="Times New Roman" w:hAnsi="Times New Roman"/>
                <w:sz w:val="24"/>
                <w:szCs w:val="24"/>
              </w:rPr>
            </w:pPr>
            <w:r w:rsidRPr="00E86E9A">
              <w:rPr>
                <w:rFonts w:ascii="Times New Roman" w:hAnsi="Times New Roman"/>
                <w:sz w:val="24"/>
                <w:szCs w:val="24"/>
              </w:rPr>
              <w:t>- применять модели и методы управления материальными и финансовыми потоками</w:t>
            </w:r>
          </w:p>
          <w:p w:rsidR="008A37BA" w:rsidRPr="00E86E9A" w:rsidRDefault="00E51C73">
            <w:pPr>
              <w:widowControl w:val="0"/>
              <w:tabs>
                <w:tab w:val="left" w:pos="540"/>
              </w:tabs>
              <w:spacing w:after="0"/>
              <w:contextualSpacing/>
              <w:rPr>
                <w:rFonts w:ascii="Times New Roman" w:hAnsi="Times New Roman"/>
                <w:b/>
                <w:sz w:val="24"/>
                <w:szCs w:val="24"/>
              </w:rPr>
            </w:pPr>
            <w:r w:rsidRPr="00E86E9A">
              <w:rPr>
                <w:rFonts w:ascii="Times New Roman" w:hAnsi="Times New Roman"/>
                <w:b/>
                <w:sz w:val="24"/>
                <w:szCs w:val="24"/>
              </w:rPr>
              <w:t>Знать:</w:t>
            </w:r>
          </w:p>
          <w:p w:rsidR="008A37BA" w:rsidRPr="00E86E9A" w:rsidRDefault="00E51C73">
            <w:pPr>
              <w:widowControl w:val="0"/>
              <w:tabs>
                <w:tab w:val="left" w:pos="540"/>
              </w:tabs>
              <w:spacing w:after="0"/>
              <w:contextualSpacing/>
              <w:rPr>
                <w:rFonts w:ascii="Times New Roman" w:hAnsi="Times New Roman"/>
                <w:sz w:val="24"/>
                <w:szCs w:val="24"/>
              </w:rPr>
            </w:pPr>
            <w:r w:rsidRPr="00E86E9A">
              <w:rPr>
                <w:rFonts w:ascii="Times New Roman" w:hAnsi="Times New Roman"/>
                <w:sz w:val="24"/>
                <w:szCs w:val="24"/>
              </w:rPr>
              <w:t>- виды рисков и методы их выявления;</w:t>
            </w:r>
          </w:p>
          <w:p w:rsidR="008A37BA" w:rsidRPr="00E86E9A" w:rsidRDefault="00E51C73">
            <w:pPr>
              <w:widowControl w:val="0"/>
              <w:tabs>
                <w:tab w:val="left" w:pos="540"/>
              </w:tabs>
              <w:spacing w:after="0"/>
              <w:contextualSpacing/>
              <w:rPr>
                <w:rFonts w:ascii="Times New Roman" w:hAnsi="Times New Roman"/>
                <w:sz w:val="24"/>
                <w:szCs w:val="24"/>
              </w:rPr>
            </w:pPr>
            <w:r w:rsidRPr="00E86E9A">
              <w:rPr>
                <w:rFonts w:ascii="Times New Roman" w:hAnsi="Times New Roman"/>
                <w:sz w:val="24"/>
                <w:szCs w:val="24"/>
              </w:rPr>
              <w:t>- методы и инструменты оценки и управления рисками;</w:t>
            </w:r>
          </w:p>
          <w:p w:rsidR="008A37BA" w:rsidRPr="00E86E9A" w:rsidRDefault="00E51C73">
            <w:pPr>
              <w:widowControl w:val="0"/>
              <w:tabs>
                <w:tab w:val="left" w:pos="540"/>
              </w:tabs>
              <w:spacing w:after="0"/>
              <w:contextualSpacing/>
              <w:rPr>
                <w:rFonts w:ascii="Times New Roman" w:hAnsi="Times New Roman"/>
                <w:b/>
                <w:sz w:val="24"/>
                <w:szCs w:val="24"/>
              </w:rPr>
            </w:pPr>
            <w:r w:rsidRPr="00E86E9A">
              <w:rPr>
                <w:rFonts w:ascii="Times New Roman" w:hAnsi="Times New Roman"/>
                <w:b/>
                <w:sz w:val="24"/>
                <w:szCs w:val="24"/>
              </w:rPr>
              <w:t>Уметь:</w:t>
            </w:r>
          </w:p>
          <w:p w:rsidR="008A37BA" w:rsidRPr="00E86E9A" w:rsidRDefault="00E51C73">
            <w:pPr>
              <w:widowControl w:val="0"/>
              <w:tabs>
                <w:tab w:val="left" w:pos="540"/>
              </w:tabs>
              <w:spacing w:after="0"/>
              <w:contextualSpacing/>
              <w:rPr>
                <w:rFonts w:ascii="Times New Roman" w:hAnsi="Times New Roman"/>
                <w:sz w:val="24"/>
                <w:szCs w:val="24"/>
              </w:rPr>
            </w:pPr>
            <w:r w:rsidRPr="00E86E9A">
              <w:rPr>
                <w:rFonts w:ascii="Times New Roman" w:hAnsi="Times New Roman"/>
                <w:sz w:val="24"/>
                <w:szCs w:val="24"/>
              </w:rPr>
              <w:t>- проводить оценку рисков;</w:t>
            </w:r>
          </w:p>
          <w:p w:rsidR="008A37BA" w:rsidRPr="00E86E9A" w:rsidRDefault="00E51C73">
            <w:pPr>
              <w:widowControl w:val="0"/>
              <w:tabs>
                <w:tab w:val="left" w:pos="540"/>
              </w:tabs>
              <w:spacing w:after="0"/>
              <w:contextualSpacing/>
              <w:rPr>
                <w:rFonts w:ascii="Times New Roman" w:hAnsi="Times New Roman"/>
                <w:sz w:val="24"/>
                <w:szCs w:val="24"/>
              </w:rPr>
            </w:pPr>
            <w:r w:rsidRPr="00E86E9A">
              <w:rPr>
                <w:rFonts w:ascii="Times New Roman" w:hAnsi="Times New Roman"/>
                <w:sz w:val="24"/>
                <w:szCs w:val="24"/>
              </w:rPr>
              <w:t>- применять методы и инструменты управления рисками.</w:t>
            </w:r>
          </w:p>
          <w:p w:rsidR="008A37BA" w:rsidRPr="00E86E9A" w:rsidRDefault="008A37BA">
            <w:pPr>
              <w:widowControl w:val="0"/>
              <w:spacing w:after="0" w:line="259" w:lineRule="auto"/>
              <w:rPr>
                <w:rFonts w:ascii="Times New Roman" w:hAnsi="Times New Roman"/>
                <w:sz w:val="24"/>
                <w:szCs w:val="24"/>
              </w:rPr>
            </w:pPr>
          </w:p>
        </w:tc>
      </w:tr>
      <w:tr w:rsidR="008A37BA" w:rsidRPr="00E86E9A" w:rsidTr="00F008CA">
        <w:trPr>
          <w:trHeight w:val="461"/>
        </w:trPr>
        <w:tc>
          <w:tcPr>
            <w:tcW w:w="1276" w:type="dxa"/>
            <w:tcBorders>
              <w:top w:val="single" w:sz="4" w:space="0" w:color="000000"/>
              <w:left w:val="single" w:sz="4" w:space="0" w:color="000000"/>
              <w:bottom w:val="single" w:sz="4" w:space="0" w:color="000000"/>
              <w:right w:val="single" w:sz="4" w:space="0" w:color="000000"/>
            </w:tcBorders>
          </w:tcPr>
          <w:p w:rsidR="008A37BA" w:rsidRPr="00E86E9A" w:rsidRDefault="00E51C73">
            <w:pPr>
              <w:widowControl w:val="0"/>
              <w:spacing w:after="0" w:line="259" w:lineRule="auto"/>
              <w:rPr>
                <w:rFonts w:ascii="Times New Roman" w:hAnsi="Times New Roman"/>
                <w:sz w:val="24"/>
                <w:szCs w:val="24"/>
              </w:rPr>
            </w:pPr>
            <w:r w:rsidRPr="00E86E9A">
              <w:rPr>
                <w:rFonts w:ascii="Times New Roman" w:hAnsi="Times New Roman"/>
                <w:sz w:val="24"/>
                <w:szCs w:val="24"/>
              </w:rPr>
              <w:lastRenderedPageBreak/>
              <w:t>УК-2</w:t>
            </w:r>
          </w:p>
        </w:tc>
        <w:tc>
          <w:tcPr>
            <w:tcW w:w="2268" w:type="dxa"/>
            <w:tcBorders>
              <w:top w:val="single" w:sz="4" w:space="0" w:color="000000"/>
              <w:left w:val="single" w:sz="4" w:space="0" w:color="000000"/>
              <w:bottom w:val="single" w:sz="4" w:space="0" w:color="000000"/>
              <w:right w:val="single" w:sz="4" w:space="0" w:color="000000"/>
            </w:tcBorders>
          </w:tcPr>
          <w:p w:rsidR="008A37BA" w:rsidRPr="00E86E9A" w:rsidRDefault="00E51C73">
            <w:pPr>
              <w:widowControl w:val="0"/>
              <w:spacing w:after="0" w:line="259" w:lineRule="auto"/>
              <w:ind w:right="110"/>
              <w:rPr>
                <w:rFonts w:ascii="Times New Roman" w:hAnsi="Times New Roman"/>
                <w:sz w:val="24"/>
                <w:szCs w:val="24"/>
              </w:rPr>
            </w:pPr>
            <w:r w:rsidRPr="00E86E9A">
              <w:rPr>
                <w:rFonts w:ascii="Times New Roman" w:hAnsi="Times New Roman"/>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tc>
        <w:tc>
          <w:tcPr>
            <w:tcW w:w="2693" w:type="dxa"/>
            <w:tcBorders>
              <w:top w:val="single" w:sz="4" w:space="0" w:color="000000"/>
              <w:left w:val="single" w:sz="4" w:space="0" w:color="000000"/>
              <w:bottom w:val="single" w:sz="4" w:space="0" w:color="000000"/>
              <w:right w:val="single" w:sz="4" w:space="0" w:color="000000"/>
            </w:tcBorders>
          </w:tcPr>
          <w:p w:rsidR="008A37BA" w:rsidRPr="00E86E9A" w:rsidRDefault="00E51C73">
            <w:pPr>
              <w:widowControl w:val="0"/>
              <w:spacing w:after="0"/>
              <w:rPr>
                <w:rFonts w:ascii="Times New Roman" w:hAnsi="Times New Roman"/>
                <w:sz w:val="24"/>
                <w:szCs w:val="24"/>
              </w:rPr>
            </w:pPr>
            <w:r w:rsidRPr="00E86E9A">
              <w:rPr>
                <w:rFonts w:ascii="Times New Roman" w:hAnsi="Times New Roman"/>
                <w:sz w:val="24"/>
                <w:szCs w:val="24"/>
              </w:rPr>
              <w:t>1. Использует коммуникативные технологии, включая современные, для академического и профессионального взаимодействия.</w:t>
            </w:r>
          </w:p>
          <w:p w:rsidR="008A37BA" w:rsidRPr="00E86E9A" w:rsidRDefault="008A37BA">
            <w:pPr>
              <w:widowControl w:val="0"/>
              <w:spacing w:after="0"/>
              <w:rPr>
                <w:rFonts w:ascii="Times New Roman" w:hAnsi="Times New Roman"/>
                <w:sz w:val="24"/>
                <w:szCs w:val="24"/>
              </w:rPr>
            </w:pPr>
          </w:p>
          <w:p w:rsidR="008A37BA" w:rsidRPr="00E86E9A" w:rsidRDefault="008A37BA">
            <w:pPr>
              <w:widowControl w:val="0"/>
              <w:spacing w:after="0"/>
              <w:rPr>
                <w:rFonts w:ascii="Times New Roman" w:hAnsi="Times New Roman"/>
                <w:sz w:val="24"/>
                <w:szCs w:val="24"/>
              </w:rPr>
            </w:pPr>
          </w:p>
          <w:p w:rsidR="008A37BA" w:rsidRPr="00E86E9A" w:rsidRDefault="00E51C73">
            <w:pPr>
              <w:widowControl w:val="0"/>
              <w:spacing w:after="0"/>
              <w:rPr>
                <w:rFonts w:ascii="Times New Roman" w:hAnsi="Times New Roman"/>
                <w:sz w:val="24"/>
                <w:szCs w:val="24"/>
              </w:rPr>
            </w:pPr>
            <w:r w:rsidRPr="00E86E9A">
              <w:rPr>
                <w:rFonts w:ascii="Times New Roman" w:hAnsi="Times New Roman"/>
                <w:sz w:val="24"/>
                <w:szCs w:val="24"/>
              </w:rPr>
              <w:t>2. Общается на иностранном языке в сфере профессиональной деятельности и в научной среде в письменной и устной форме.</w:t>
            </w:r>
          </w:p>
          <w:p w:rsidR="008A37BA" w:rsidRPr="00E86E9A" w:rsidRDefault="00E51C73">
            <w:pPr>
              <w:widowControl w:val="0"/>
              <w:spacing w:after="0"/>
              <w:rPr>
                <w:rFonts w:ascii="Times New Roman" w:hAnsi="Times New Roman"/>
                <w:sz w:val="24"/>
                <w:szCs w:val="24"/>
              </w:rPr>
            </w:pPr>
            <w:r w:rsidRPr="00E86E9A">
              <w:rPr>
                <w:rFonts w:ascii="Times New Roman" w:hAnsi="Times New Roman"/>
                <w:sz w:val="24"/>
                <w:szCs w:val="24"/>
              </w:rPr>
              <w:lastRenderedPageBreak/>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rsidR="008A37BA" w:rsidRPr="00E86E9A" w:rsidRDefault="008A37BA">
            <w:pPr>
              <w:widowControl w:val="0"/>
              <w:spacing w:after="0"/>
              <w:rPr>
                <w:rFonts w:ascii="Times New Roman" w:hAnsi="Times New Roman"/>
                <w:sz w:val="24"/>
                <w:szCs w:val="24"/>
              </w:rPr>
            </w:pPr>
          </w:p>
          <w:p w:rsidR="008A37BA" w:rsidRPr="00E86E9A" w:rsidRDefault="00E51C73">
            <w:pPr>
              <w:widowControl w:val="0"/>
              <w:spacing w:after="0"/>
              <w:rPr>
                <w:rFonts w:ascii="Times New Roman" w:hAnsi="Times New Roman"/>
                <w:sz w:val="24"/>
                <w:szCs w:val="24"/>
              </w:rPr>
            </w:pPr>
            <w:r w:rsidRPr="00E86E9A">
              <w:rPr>
                <w:rFonts w:ascii="Times New Roman" w:hAnsi="Times New Roman"/>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rsidR="008A37BA" w:rsidRPr="00E86E9A" w:rsidRDefault="008A37BA">
            <w:pPr>
              <w:widowControl w:val="0"/>
              <w:spacing w:after="0"/>
              <w:rPr>
                <w:rFonts w:ascii="Times New Roman" w:hAnsi="Times New Roman"/>
                <w:sz w:val="24"/>
                <w:szCs w:val="24"/>
              </w:rPr>
            </w:pPr>
          </w:p>
          <w:p w:rsidR="008A37BA" w:rsidRPr="00E86E9A" w:rsidRDefault="008A37BA">
            <w:pPr>
              <w:widowControl w:val="0"/>
              <w:spacing w:after="0"/>
              <w:rPr>
                <w:rFonts w:ascii="Times New Roman" w:hAnsi="Times New Roman"/>
                <w:sz w:val="24"/>
                <w:szCs w:val="24"/>
              </w:rPr>
            </w:pPr>
          </w:p>
          <w:p w:rsidR="008A37BA" w:rsidRPr="00E86E9A" w:rsidRDefault="00E51C73">
            <w:pPr>
              <w:widowControl w:val="0"/>
              <w:spacing w:after="0" w:line="259" w:lineRule="auto"/>
              <w:rPr>
                <w:rFonts w:ascii="Times New Roman" w:hAnsi="Times New Roman"/>
                <w:sz w:val="24"/>
                <w:szCs w:val="24"/>
              </w:rPr>
            </w:pPr>
            <w:r w:rsidRPr="00E86E9A">
              <w:rPr>
                <w:rFonts w:ascii="Times New Roman" w:hAnsi="Times New Roman"/>
                <w:sz w:val="24"/>
                <w:szCs w:val="24"/>
              </w:rPr>
              <w:t>5. Работает со специальной иностранной литературой и документацией на иностранном языке.</w:t>
            </w:r>
          </w:p>
          <w:p w:rsidR="008A37BA" w:rsidRPr="00E86E9A" w:rsidRDefault="008A37BA">
            <w:pPr>
              <w:widowControl w:val="0"/>
              <w:spacing w:after="0" w:line="259" w:lineRule="auto"/>
              <w:rPr>
                <w:rFonts w:ascii="Times New Roman" w:hAnsi="Times New Roman"/>
                <w:sz w:val="24"/>
                <w:szCs w:val="24"/>
              </w:rPr>
            </w:pPr>
          </w:p>
          <w:p w:rsidR="008A37BA" w:rsidRPr="00E86E9A" w:rsidRDefault="008A37BA">
            <w:pPr>
              <w:widowControl w:val="0"/>
              <w:spacing w:after="0" w:line="259" w:lineRule="auto"/>
              <w:rPr>
                <w:rFonts w:ascii="Times New Roman" w:hAnsi="Times New Roman"/>
                <w:sz w:val="24"/>
                <w:szCs w:val="24"/>
              </w:rPr>
            </w:pPr>
          </w:p>
        </w:tc>
        <w:tc>
          <w:tcPr>
            <w:tcW w:w="4557" w:type="dxa"/>
            <w:tcBorders>
              <w:top w:val="single" w:sz="4" w:space="0" w:color="000000"/>
              <w:left w:val="single" w:sz="4" w:space="0" w:color="000000"/>
              <w:bottom w:val="single" w:sz="4" w:space="0" w:color="000000"/>
              <w:right w:val="single" w:sz="4" w:space="0" w:color="000000"/>
            </w:tcBorders>
          </w:tcPr>
          <w:p w:rsidR="008A37BA" w:rsidRPr="00E86E9A" w:rsidRDefault="00E51C73">
            <w:pPr>
              <w:widowControl w:val="0"/>
              <w:spacing w:after="0" w:line="259" w:lineRule="auto"/>
              <w:rPr>
                <w:rFonts w:ascii="Times New Roman" w:hAnsi="Times New Roman"/>
                <w:b/>
                <w:sz w:val="24"/>
                <w:szCs w:val="24"/>
              </w:rPr>
            </w:pPr>
            <w:r w:rsidRPr="00E86E9A">
              <w:rPr>
                <w:rFonts w:ascii="Times New Roman" w:hAnsi="Times New Roman"/>
                <w:b/>
                <w:sz w:val="24"/>
                <w:szCs w:val="24"/>
              </w:rPr>
              <w:lastRenderedPageBreak/>
              <w:t>Знать:</w:t>
            </w:r>
          </w:p>
          <w:p w:rsidR="008A37BA" w:rsidRPr="00E86E9A" w:rsidRDefault="00E51C73">
            <w:pPr>
              <w:widowControl w:val="0"/>
              <w:spacing w:after="0"/>
              <w:rPr>
                <w:rFonts w:ascii="Times New Roman" w:hAnsi="Times New Roman"/>
                <w:sz w:val="24"/>
                <w:szCs w:val="24"/>
              </w:rPr>
            </w:pPr>
            <w:r w:rsidRPr="00E86E9A">
              <w:rPr>
                <w:rFonts w:ascii="Times New Roman" w:hAnsi="Times New Roman"/>
                <w:sz w:val="24"/>
                <w:szCs w:val="24"/>
              </w:rPr>
              <w:t>- Коммуникативные технологии, включая современные, для академического и профессионального взаимодействия.</w:t>
            </w:r>
          </w:p>
          <w:p w:rsidR="008A37BA" w:rsidRPr="00E86E9A" w:rsidRDefault="00E51C73">
            <w:pPr>
              <w:widowControl w:val="0"/>
              <w:spacing w:after="0" w:line="259" w:lineRule="auto"/>
              <w:rPr>
                <w:rFonts w:ascii="Times New Roman" w:hAnsi="Times New Roman"/>
                <w:b/>
                <w:sz w:val="24"/>
                <w:szCs w:val="24"/>
              </w:rPr>
            </w:pPr>
            <w:r w:rsidRPr="00E86E9A">
              <w:rPr>
                <w:rFonts w:ascii="Times New Roman" w:hAnsi="Times New Roman"/>
                <w:b/>
                <w:sz w:val="24"/>
                <w:szCs w:val="24"/>
              </w:rPr>
              <w:t>Уметь:</w:t>
            </w:r>
          </w:p>
          <w:p w:rsidR="008A37BA" w:rsidRPr="00E86E9A" w:rsidRDefault="00E51C73">
            <w:pPr>
              <w:widowControl w:val="0"/>
              <w:spacing w:after="0"/>
              <w:rPr>
                <w:rFonts w:ascii="Times New Roman" w:hAnsi="Times New Roman"/>
                <w:sz w:val="24"/>
                <w:szCs w:val="24"/>
              </w:rPr>
            </w:pPr>
            <w:r w:rsidRPr="00E86E9A">
              <w:rPr>
                <w:rFonts w:ascii="Times New Roman" w:hAnsi="Times New Roman"/>
                <w:b/>
                <w:sz w:val="24"/>
                <w:szCs w:val="24"/>
              </w:rPr>
              <w:t xml:space="preserve">- </w:t>
            </w:r>
            <w:r w:rsidRPr="00E86E9A">
              <w:rPr>
                <w:rFonts w:ascii="Times New Roman" w:hAnsi="Times New Roman"/>
                <w:sz w:val="24"/>
                <w:szCs w:val="24"/>
              </w:rPr>
              <w:t>Использовать коммуникативные технлогии, включая современные, для академического и профессионального взаимодействия.</w:t>
            </w:r>
          </w:p>
          <w:p w:rsidR="008A37BA" w:rsidRPr="00E86E9A" w:rsidRDefault="00E51C73">
            <w:pPr>
              <w:widowControl w:val="0"/>
              <w:spacing w:after="0" w:line="259" w:lineRule="auto"/>
              <w:rPr>
                <w:rFonts w:ascii="Times New Roman" w:hAnsi="Times New Roman"/>
                <w:b/>
                <w:sz w:val="24"/>
                <w:szCs w:val="24"/>
              </w:rPr>
            </w:pPr>
            <w:r w:rsidRPr="00E86E9A">
              <w:rPr>
                <w:rFonts w:ascii="Times New Roman" w:hAnsi="Times New Roman"/>
                <w:b/>
                <w:sz w:val="24"/>
                <w:szCs w:val="24"/>
              </w:rPr>
              <w:t>Знать:</w:t>
            </w:r>
          </w:p>
          <w:p w:rsidR="008A37BA" w:rsidRPr="00E86E9A" w:rsidRDefault="00E51C73">
            <w:pPr>
              <w:widowControl w:val="0"/>
              <w:spacing w:after="0" w:line="259" w:lineRule="auto"/>
              <w:rPr>
                <w:rFonts w:ascii="Times New Roman" w:hAnsi="Times New Roman"/>
                <w:sz w:val="24"/>
                <w:szCs w:val="24"/>
              </w:rPr>
            </w:pPr>
            <w:r w:rsidRPr="00E86E9A">
              <w:rPr>
                <w:rFonts w:ascii="Times New Roman" w:hAnsi="Times New Roman"/>
                <w:sz w:val="24"/>
                <w:szCs w:val="24"/>
              </w:rPr>
              <w:t>- Иностранный язык с учетом профессиональной специфики.</w:t>
            </w:r>
          </w:p>
          <w:p w:rsidR="008A37BA" w:rsidRPr="00E86E9A" w:rsidRDefault="00E51C73">
            <w:pPr>
              <w:widowControl w:val="0"/>
              <w:spacing w:after="0" w:line="259" w:lineRule="auto"/>
              <w:rPr>
                <w:rFonts w:ascii="Times New Roman" w:hAnsi="Times New Roman"/>
                <w:b/>
                <w:sz w:val="24"/>
                <w:szCs w:val="24"/>
              </w:rPr>
            </w:pPr>
            <w:r w:rsidRPr="00E86E9A">
              <w:rPr>
                <w:rFonts w:ascii="Times New Roman" w:hAnsi="Times New Roman"/>
                <w:b/>
                <w:sz w:val="24"/>
                <w:szCs w:val="24"/>
              </w:rPr>
              <w:t>Уметь:</w:t>
            </w:r>
          </w:p>
          <w:p w:rsidR="008A37BA" w:rsidRPr="00E86E9A" w:rsidRDefault="00E51C73">
            <w:pPr>
              <w:widowControl w:val="0"/>
              <w:spacing w:after="0" w:line="259" w:lineRule="auto"/>
              <w:rPr>
                <w:rFonts w:ascii="Times New Roman" w:hAnsi="Times New Roman"/>
                <w:sz w:val="24"/>
                <w:szCs w:val="24"/>
              </w:rPr>
            </w:pPr>
            <w:r w:rsidRPr="00E86E9A">
              <w:rPr>
                <w:rFonts w:ascii="Times New Roman" w:hAnsi="Times New Roman"/>
                <w:b/>
                <w:sz w:val="24"/>
                <w:szCs w:val="24"/>
              </w:rPr>
              <w:t xml:space="preserve">- </w:t>
            </w:r>
            <w:r w:rsidRPr="00E86E9A">
              <w:rPr>
                <w:rFonts w:ascii="Times New Roman" w:hAnsi="Times New Roman"/>
                <w:sz w:val="24"/>
                <w:szCs w:val="24"/>
              </w:rPr>
              <w:t>Общаться на иностранном языке в сфере профессиональной деятельности и в научной среде в письменной и устной форме.</w:t>
            </w:r>
          </w:p>
          <w:p w:rsidR="00F008CA" w:rsidRDefault="00F008CA">
            <w:pPr>
              <w:widowControl w:val="0"/>
              <w:spacing w:after="0" w:line="259" w:lineRule="auto"/>
              <w:rPr>
                <w:rFonts w:ascii="Times New Roman" w:hAnsi="Times New Roman"/>
                <w:b/>
                <w:sz w:val="24"/>
                <w:szCs w:val="24"/>
              </w:rPr>
            </w:pPr>
          </w:p>
          <w:p w:rsidR="008A37BA" w:rsidRPr="00E86E9A" w:rsidRDefault="00E51C73">
            <w:pPr>
              <w:widowControl w:val="0"/>
              <w:spacing w:after="0" w:line="259" w:lineRule="auto"/>
              <w:rPr>
                <w:rFonts w:ascii="Times New Roman" w:hAnsi="Times New Roman"/>
                <w:b/>
                <w:sz w:val="24"/>
                <w:szCs w:val="24"/>
              </w:rPr>
            </w:pPr>
            <w:r w:rsidRPr="00E86E9A">
              <w:rPr>
                <w:rFonts w:ascii="Times New Roman" w:hAnsi="Times New Roman"/>
                <w:b/>
                <w:sz w:val="24"/>
                <w:szCs w:val="24"/>
              </w:rPr>
              <w:lastRenderedPageBreak/>
              <w:t>Знать:</w:t>
            </w:r>
          </w:p>
          <w:p w:rsidR="008A37BA" w:rsidRPr="00E86E9A" w:rsidRDefault="00E51C73">
            <w:pPr>
              <w:widowControl w:val="0"/>
              <w:spacing w:after="0" w:line="259" w:lineRule="auto"/>
              <w:rPr>
                <w:rFonts w:ascii="Times New Roman" w:hAnsi="Times New Roman"/>
                <w:sz w:val="24"/>
                <w:szCs w:val="24"/>
              </w:rPr>
            </w:pPr>
            <w:r w:rsidRPr="00E86E9A">
              <w:rPr>
                <w:rFonts w:ascii="Times New Roman" w:hAnsi="Times New Roman"/>
                <w:b/>
                <w:sz w:val="24"/>
                <w:szCs w:val="24"/>
              </w:rPr>
              <w:t>-</w:t>
            </w:r>
            <w:r w:rsidRPr="00E86E9A">
              <w:rPr>
                <w:rFonts w:ascii="Times New Roman" w:hAnsi="Times New Roman"/>
                <w:sz w:val="24"/>
                <w:szCs w:val="24"/>
              </w:rPr>
              <w:t xml:space="preserve"> Требования к публичным выступлениям на научных семинарах и конференциях различного уровня, проводимых в России и за рубежом.</w:t>
            </w:r>
          </w:p>
          <w:p w:rsidR="008A37BA" w:rsidRPr="00E86E9A" w:rsidRDefault="00E51C73">
            <w:pPr>
              <w:widowControl w:val="0"/>
              <w:spacing w:after="0" w:line="259" w:lineRule="auto"/>
              <w:rPr>
                <w:rFonts w:ascii="Times New Roman" w:hAnsi="Times New Roman"/>
                <w:b/>
                <w:sz w:val="24"/>
                <w:szCs w:val="24"/>
              </w:rPr>
            </w:pPr>
            <w:r w:rsidRPr="00E86E9A">
              <w:rPr>
                <w:rFonts w:ascii="Times New Roman" w:hAnsi="Times New Roman"/>
                <w:b/>
                <w:sz w:val="24"/>
                <w:szCs w:val="24"/>
              </w:rPr>
              <w:t>Уметь:</w:t>
            </w:r>
          </w:p>
          <w:p w:rsidR="008A37BA" w:rsidRPr="00E86E9A" w:rsidRDefault="00E51C73">
            <w:pPr>
              <w:widowControl w:val="0"/>
              <w:spacing w:after="0" w:line="259" w:lineRule="auto"/>
              <w:rPr>
                <w:rFonts w:ascii="Times New Roman" w:hAnsi="Times New Roman"/>
                <w:sz w:val="24"/>
                <w:szCs w:val="24"/>
              </w:rPr>
            </w:pPr>
            <w:r w:rsidRPr="00E86E9A">
              <w:rPr>
                <w:rFonts w:ascii="Times New Roman" w:hAnsi="Times New Roman"/>
                <w:b/>
                <w:sz w:val="24"/>
                <w:szCs w:val="24"/>
              </w:rPr>
              <w:t>-</w:t>
            </w:r>
            <w:r w:rsidRPr="00E86E9A">
              <w:rPr>
                <w:rFonts w:ascii="Times New Roman" w:hAnsi="Times New Roman"/>
                <w:sz w:val="24"/>
                <w:szCs w:val="24"/>
              </w:rPr>
              <w:t xml:space="preserve"> представлять результаты исследований на научных семинарах и конференциях различного уровня, проводимых в России и за рубежом</w:t>
            </w:r>
          </w:p>
          <w:p w:rsidR="008A37BA" w:rsidRPr="00E86E9A" w:rsidRDefault="008A37BA">
            <w:pPr>
              <w:widowControl w:val="0"/>
              <w:spacing w:after="0" w:line="259" w:lineRule="auto"/>
              <w:ind w:right="111"/>
              <w:rPr>
                <w:rFonts w:ascii="Times New Roman" w:hAnsi="Times New Roman"/>
                <w:b/>
                <w:sz w:val="24"/>
                <w:szCs w:val="24"/>
              </w:rPr>
            </w:pPr>
          </w:p>
          <w:p w:rsidR="008A37BA" w:rsidRPr="00E86E9A" w:rsidRDefault="00E51C73">
            <w:pPr>
              <w:widowControl w:val="0"/>
              <w:spacing w:after="0" w:line="259" w:lineRule="auto"/>
              <w:ind w:right="111"/>
              <w:rPr>
                <w:rFonts w:ascii="Times New Roman" w:hAnsi="Times New Roman"/>
                <w:b/>
                <w:sz w:val="24"/>
                <w:szCs w:val="24"/>
              </w:rPr>
            </w:pPr>
            <w:r w:rsidRPr="00E86E9A">
              <w:rPr>
                <w:rFonts w:ascii="Times New Roman" w:hAnsi="Times New Roman"/>
                <w:b/>
                <w:sz w:val="24"/>
                <w:szCs w:val="24"/>
              </w:rPr>
              <w:t>Знать:</w:t>
            </w:r>
          </w:p>
          <w:p w:rsidR="008A37BA" w:rsidRPr="00E86E9A" w:rsidRDefault="00E51C73">
            <w:pPr>
              <w:widowControl w:val="0"/>
              <w:spacing w:after="0" w:line="259" w:lineRule="auto"/>
              <w:ind w:right="111"/>
              <w:rPr>
                <w:rFonts w:ascii="Times New Roman" w:hAnsi="Times New Roman"/>
                <w:sz w:val="24"/>
                <w:szCs w:val="24"/>
              </w:rPr>
            </w:pPr>
            <w:r w:rsidRPr="00E86E9A">
              <w:rPr>
                <w:rFonts w:ascii="Times New Roman" w:hAnsi="Times New Roman"/>
                <w:sz w:val="24"/>
                <w:szCs w:val="24"/>
              </w:rPr>
              <w:t>- Требования к структуре и содержанию, предъявляемые отечественными и зарубежными изданиями (входящих в библиографическую базу РИНЦ, перечень журналов ВАК, международные базы научного цитирования Web of Science и Scopus).</w:t>
            </w:r>
          </w:p>
          <w:p w:rsidR="008A37BA" w:rsidRPr="00E86E9A" w:rsidRDefault="00E51C73">
            <w:pPr>
              <w:widowControl w:val="0"/>
              <w:spacing w:after="0" w:line="259" w:lineRule="auto"/>
              <w:ind w:right="111"/>
              <w:rPr>
                <w:rFonts w:ascii="Times New Roman" w:hAnsi="Times New Roman"/>
                <w:sz w:val="24"/>
                <w:szCs w:val="24"/>
              </w:rPr>
            </w:pPr>
            <w:r w:rsidRPr="00E86E9A">
              <w:rPr>
                <w:rFonts w:ascii="Times New Roman" w:hAnsi="Times New Roman"/>
                <w:sz w:val="24"/>
                <w:szCs w:val="24"/>
              </w:rPr>
              <w:t xml:space="preserve"> - Документы, определяющие требования к оформлению научных статей</w:t>
            </w:r>
          </w:p>
          <w:p w:rsidR="008A37BA" w:rsidRPr="00E86E9A" w:rsidRDefault="008A37BA">
            <w:pPr>
              <w:widowControl w:val="0"/>
              <w:spacing w:after="0" w:line="259" w:lineRule="auto"/>
              <w:rPr>
                <w:rFonts w:ascii="Times New Roman" w:hAnsi="Times New Roman"/>
                <w:b/>
                <w:sz w:val="24"/>
                <w:szCs w:val="24"/>
              </w:rPr>
            </w:pPr>
          </w:p>
          <w:p w:rsidR="008A37BA" w:rsidRPr="00E86E9A" w:rsidRDefault="00E51C73">
            <w:pPr>
              <w:widowControl w:val="0"/>
              <w:spacing w:after="0" w:line="259" w:lineRule="auto"/>
              <w:rPr>
                <w:rFonts w:ascii="Times New Roman" w:hAnsi="Times New Roman"/>
                <w:b/>
                <w:sz w:val="24"/>
                <w:szCs w:val="24"/>
              </w:rPr>
            </w:pPr>
            <w:r w:rsidRPr="00E86E9A">
              <w:rPr>
                <w:rFonts w:ascii="Times New Roman" w:hAnsi="Times New Roman"/>
                <w:b/>
                <w:sz w:val="24"/>
                <w:szCs w:val="24"/>
              </w:rPr>
              <w:t>Знать:</w:t>
            </w:r>
          </w:p>
          <w:p w:rsidR="008A37BA" w:rsidRPr="00E86E9A" w:rsidRDefault="00E51C73">
            <w:pPr>
              <w:widowControl w:val="0"/>
              <w:spacing w:after="0" w:line="259" w:lineRule="auto"/>
              <w:rPr>
                <w:rFonts w:ascii="Times New Roman" w:hAnsi="Times New Roman"/>
                <w:sz w:val="24"/>
                <w:szCs w:val="24"/>
              </w:rPr>
            </w:pPr>
            <w:r w:rsidRPr="00E86E9A">
              <w:rPr>
                <w:rFonts w:ascii="Times New Roman" w:hAnsi="Times New Roman"/>
                <w:b/>
                <w:sz w:val="24"/>
                <w:szCs w:val="24"/>
              </w:rPr>
              <w:t xml:space="preserve">- </w:t>
            </w:r>
            <w:r w:rsidRPr="00E86E9A">
              <w:rPr>
                <w:rFonts w:ascii="Times New Roman" w:hAnsi="Times New Roman"/>
                <w:sz w:val="24"/>
                <w:szCs w:val="24"/>
              </w:rPr>
              <w:t>Международные базы научного цитирования и ресурсы со специальной иностранной литературой и документацией на иностранном языке, связанные с управлением эффективностью организации</w:t>
            </w:r>
          </w:p>
          <w:p w:rsidR="008A37BA" w:rsidRPr="00E86E9A" w:rsidRDefault="00E51C73">
            <w:pPr>
              <w:widowControl w:val="0"/>
              <w:spacing w:after="0" w:line="259" w:lineRule="auto"/>
              <w:rPr>
                <w:rFonts w:ascii="Times New Roman" w:hAnsi="Times New Roman"/>
                <w:b/>
                <w:sz w:val="24"/>
                <w:szCs w:val="24"/>
              </w:rPr>
            </w:pPr>
            <w:r w:rsidRPr="00E86E9A">
              <w:rPr>
                <w:rFonts w:ascii="Times New Roman" w:hAnsi="Times New Roman"/>
                <w:b/>
                <w:sz w:val="24"/>
                <w:szCs w:val="24"/>
              </w:rPr>
              <w:t>Уметь:</w:t>
            </w:r>
          </w:p>
          <w:p w:rsidR="008A37BA" w:rsidRPr="00E86E9A" w:rsidRDefault="00E51C73">
            <w:pPr>
              <w:widowControl w:val="0"/>
              <w:spacing w:after="0" w:line="259" w:lineRule="auto"/>
              <w:rPr>
                <w:rFonts w:ascii="Times New Roman" w:hAnsi="Times New Roman"/>
                <w:sz w:val="24"/>
                <w:szCs w:val="24"/>
              </w:rPr>
            </w:pPr>
            <w:r w:rsidRPr="00E86E9A">
              <w:rPr>
                <w:rFonts w:ascii="Times New Roman" w:hAnsi="Times New Roman"/>
                <w:sz w:val="24"/>
                <w:szCs w:val="24"/>
              </w:rPr>
              <w:t>- Анализировать специальную иностранную литературу и документацию на иностранном языке.</w:t>
            </w:r>
          </w:p>
        </w:tc>
      </w:tr>
    </w:tbl>
    <w:p w:rsidR="008A37BA" w:rsidRDefault="008A37BA"/>
    <w:p w:rsidR="008A37BA" w:rsidRDefault="00E51C73">
      <w:pPr>
        <w:pStyle w:val="1"/>
        <w:spacing w:line="360" w:lineRule="auto"/>
        <w:rPr>
          <w:rFonts w:ascii="Times New Roman" w:hAnsi="Times New Roman" w:cs="Times New Roman"/>
          <w:color w:val="auto"/>
        </w:rPr>
      </w:pPr>
      <w:r>
        <w:rPr>
          <w:rFonts w:ascii="Times New Roman" w:hAnsi="Times New Roman" w:cs="Times New Roman"/>
          <w:color w:val="auto"/>
        </w:rPr>
        <w:t>3. Место дисциплины в структуре образовательной программы</w:t>
      </w:r>
    </w:p>
    <w:p w:rsidR="008A37BA" w:rsidRDefault="00E51C73">
      <w:pPr>
        <w:pStyle w:val="14"/>
        <w:widowControl w:val="0"/>
        <w:spacing w:line="360" w:lineRule="auto"/>
        <w:rPr>
          <w:szCs w:val="28"/>
        </w:rPr>
      </w:pPr>
      <w:r>
        <w:rPr>
          <w:szCs w:val="28"/>
        </w:rPr>
        <w:t xml:space="preserve">Дисциплина «Современные методы управления эффективностью» является одной из дисциплин базовой части модуля общепрофессиональных дисциплин учебного плана по </w:t>
      </w:r>
      <w:bookmarkStart w:id="3" w:name="_Hlk118060450"/>
      <w:r>
        <w:rPr>
          <w:szCs w:val="28"/>
        </w:rPr>
        <w:t>направлению</w:t>
      </w:r>
      <w:r>
        <w:t xml:space="preserve"> </w:t>
      </w:r>
      <w:r>
        <w:rPr>
          <w:szCs w:val="28"/>
        </w:rPr>
        <w:t xml:space="preserve">подготовки </w:t>
      </w:r>
      <w:bookmarkStart w:id="4" w:name="_Toc505877803"/>
      <w:r>
        <w:rPr>
          <w:szCs w:val="28"/>
        </w:rPr>
        <w:t>38.04.02 «Менеджмент», направленность</w:t>
      </w:r>
      <w:r w:rsidR="00F008CA">
        <w:rPr>
          <w:szCs w:val="28"/>
        </w:rPr>
        <w:t xml:space="preserve"> программ магистратуры</w:t>
      </w:r>
      <w:r>
        <w:rPr>
          <w:szCs w:val="28"/>
        </w:rPr>
        <w:t xml:space="preserve"> «Логистика: Финансовый и цифровые технологии</w:t>
      </w:r>
      <w:bookmarkEnd w:id="3"/>
      <w:r>
        <w:rPr>
          <w:szCs w:val="28"/>
        </w:rPr>
        <w:t>», «Менеджмент и маркетинг в спорте»</w:t>
      </w:r>
    </w:p>
    <w:p w:rsidR="008A37BA" w:rsidRDefault="00E51C73">
      <w:pPr>
        <w:pStyle w:val="1"/>
        <w:spacing w:line="360" w:lineRule="auto"/>
        <w:rPr>
          <w:rFonts w:ascii="Times New Roman" w:hAnsi="Times New Roman" w:cs="Times New Roman"/>
          <w:color w:val="auto"/>
        </w:rPr>
      </w:pPr>
      <w:bookmarkStart w:id="5" w:name="_Toc118059883"/>
      <w:r>
        <w:rPr>
          <w:rFonts w:ascii="Times New Roman" w:hAnsi="Times New Roman" w:cs="Times New Roman"/>
          <w:color w:val="auto"/>
        </w:rPr>
        <w:lastRenderedPageBreak/>
        <w:t xml:space="preserve">4. </w:t>
      </w:r>
      <w:bookmarkEnd w:id="4"/>
      <w:r>
        <w:rPr>
          <w:rFonts w:ascii="Times New Roman" w:hAnsi="Times New Roman" w:cs="Times New Roman"/>
          <w:color w:val="auto"/>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rsidR="008A37BA" w:rsidRDefault="00E51C73">
      <w:pPr>
        <w:shd w:val="clear" w:color="auto" w:fill="FFFFFF"/>
        <w:jc w:val="right"/>
        <w:rPr>
          <w:rFonts w:ascii="Times New Roman" w:hAnsi="Times New Roman"/>
          <w:color w:val="000000"/>
          <w:szCs w:val="28"/>
        </w:rPr>
      </w:pPr>
      <w:r>
        <w:rPr>
          <w:rFonts w:ascii="Times New Roman" w:hAnsi="Times New Roman"/>
          <w:color w:val="000000"/>
          <w:szCs w:val="28"/>
        </w:rPr>
        <w:t>Таблица 2</w:t>
      </w:r>
    </w:p>
    <w:tbl>
      <w:tblPr>
        <w:tblW w:w="5000" w:type="pct"/>
        <w:tblInd w:w="113" w:type="dxa"/>
        <w:tblLayout w:type="fixed"/>
        <w:tblLook w:val="04A0" w:firstRow="1" w:lastRow="0" w:firstColumn="1" w:lastColumn="0" w:noHBand="0" w:noVBand="1"/>
      </w:tblPr>
      <w:tblGrid>
        <w:gridCol w:w="5824"/>
        <w:gridCol w:w="2258"/>
        <w:gridCol w:w="2055"/>
      </w:tblGrid>
      <w:tr w:rsidR="008A37BA" w:rsidRPr="00F008CA">
        <w:tc>
          <w:tcPr>
            <w:tcW w:w="5700"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E51C73">
            <w:pPr>
              <w:widowControl w:val="0"/>
              <w:jc w:val="both"/>
              <w:rPr>
                <w:rFonts w:ascii="Times New Roman" w:hAnsi="Times New Roman"/>
                <w:color w:val="000000"/>
                <w:sz w:val="24"/>
                <w:szCs w:val="24"/>
              </w:rPr>
            </w:pPr>
            <w:r w:rsidRPr="00F008CA">
              <w:rPr>
                <w:rFonts w:ascii="Times New Roman" w:hAnsi="Times New Roman"/>
                <w:b/>
                <w:bCs/>
                <w:color w:val="000000"/>
                <w:sz w:val="24"/>
                <w:szCs w:val="24"/>
                <w:lang w:val="x-none"/>
              </w:rPr>
              <w:t> </w:t>
            </w:r>
            <w:r w:rsidRPr="00F008CA">
              <w:rPr>
                <w:rFonts w:ascii="Times New Roman" w:hAnsi="Times New Roman"/>
                <w:b/>
                <w:bCs/>
                <w:color w:val="000000"/>
                <w:sz w:val="24"/>
                <w:szCs w:val="24"/>
              </w:rPr>
              <w:t>Вид учебной работы по дисциплине</w:t>
            </w:r>
          </w:p>
        </w:tc>
        <w:tc>
          <w:tcPr>
            <w:tcW w:w="2210"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E51C73">
            <w:pPr>
              <w:widowControl w:val="0"/>
              <w:jc w:val="center"/>
              <w:rPr>
                <w:rFonts w:ascii="Times New Roman" w:hAnsi="Times New Roman"/>
                <w:color w:val="000000"/>
                <w:sz w:val="24"/>
                <w:szCs w:val="24"/>
              </w:rPr>
            </w:pPr>
            <w:r w:rsidRPr="00F008CA">
              <w:rPr>
                <w:rFonts w:ascii="Times New Roman" w:hAnsi="Times New Roman"/>
                <w:b/>
                <w:bCs/>
                <w:color w:val="000000"/>
                <w:sz w:val="24"/>
                <w:szCs w:val="24"/>
              </w:rPr>
              <w:t>Всего</w:t>
            </w:r>
          </w:p>
          <w:p w:rsidR="008A37BA" w:rsidRPr="00F008CA" w:rsidRDefault="00E51C73">
            <w:pPr>
              <w:widowControl w:val="0"/>
              <w:jc w:val="center"/>
              <w:rPr>
                <w:rFonts w:ascii="Times New Roman" w:hAnsi="Times New Roman"/>
                <w:color w:val="000000"/>
                <w:sz w:val="24"/>
                <w:szCs w:val="24"/>
              </w:rPr>
            </w:pPr>
            <w:r w:rsidRPr="00F008CA">
              <w:rPr>
                <w:rFonts w:ascii="Times New Roman" w:hAnsi="Times New Roman"/>
                <w:b/>
                <w:bCs/>
                <w:color w:val="000000"/>
                <w:sz w:val="24"/>
                <w:szCs w:val="24"/>
              </w:rPr>
              <w:t>(в з.е. и часах)</w:t>
            </w:r>
          </w:p>
        </w:tc>
        <w:tc>
          <w:tcPr>
            <w:tcW w:w="2011"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E51C73">
            <w:pPr>
              <w:widowControl w:val="0"/>
              <w:jc w:val="center"/>
              <w:rPr>
                <w:rFonts w:ascii="Times New Roman" w:hAnsi="Times New Roman"/>
                <w:b/>
                <w:bCs/>
                <w:color w:val="000000"/>
                <w:sz w:val="24"/>
                <w:szCs w:val="24"/>
              </w:rPr>
            </w:pPr>
            <w:r w:rsidRPr="00F008CA">
              <w:rPr>
                <w:rFonts w:ascii="Times New Roman" w:hAnsi="Times New Roman"/>
                <w:b/>
                <w:bCs/>
                <w:color w:val="000000"/>
                <w:sz w:val="24"/>
                <w:szCs w:val="24"/>
              </w:rPr>
              <w:t>5 модуль</w:t>
            </w:r>
          </w:p>
          <w:p w:rsidR="008A37BA" w:rsidRPr="00F008CA" w:rsidRDefault="00E51C73">
            <w:pPr>
              <w:widowControl w:val="0"/>
              <w:jc w:val="center"/>
              <w:rPr>
                <w:rFonts w:ascii="Times New Roman" w:hAnsi="Times New Roman"/>
                <w:color w:val="000000"/>
                <w:sz w:val="24"/>
                <w:szCs w:val="24"/>
              </w:rPr>
            </w:pPr>
            <w:r w:rsidRPr="00F008CA">
              <w:rPr>
                <w:rFonts w:ascii="Times New Roman" w:hAnsi="Times New Roman"/>
                <w:b/>
                <w:bCs/>
                <w:color w:val="000000"/>
                <w:sz w:val="24"/>
                <w:szCs w:val="24"/>
              </w:rPr>
              <w:t>(в часах)</w:t>
            </w:r>
          </w:p>
        </w:tc>
      </w:tr>
      <w:tr w:rsidR="008A37BA" w:rsidRPr="00F008CA">
        <w:tc>
          <w:tcPr>
            <w:tcW w:w="5700"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E51C73">
            <w:pPr>
              <w:widowControl w:val="0"/>
              <w:spacing w:beforeAutospacing="1" w:after="0" w:line="338" w:lineRule="atLeast"/>
              <w:jc w:val="both"/>
              <w:rPr>
                <w:rFonts w:ascii="Times New Roman" w:hAnsi="Times New Roman"/>
                <w:color w:val="000000"/>
                <w:sz w:val="24"/>
                <w:szCs w:val="24"/>
              </w:rPr>
            </w:pPr>
            <w:r w:rsidRPr="00F008CA">
              <w:rPr>
                <w:rFonts w:ascii="Times New Roman" w:hAnsi="Times New Roman"/>
                <w:b/>
                <w:bCs/>
                <w:color w:val="000000"/>
                <w:sz w:val="24"/>
                <w:szCs w:val="24"/>
              </w:rPr>
              <w:t>Общая трудоемкость дисциплины</w:t>
            </w:r>
          </w:p>
        </w:tc>
        <w:tc>
          <w:tcPr>
            <w:tcW w:w="2210"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E51C73">
            <w:pPr>
              <w:widowControl w:val="0"/>
              <w:spacing w:beforeAutospacing="1" w:after="0" w:line="338" w:lineRule="atLeast"/>
              <w:jc w:val="center"/>
              <w:rPr>
                <w:rFonts w:ascii="Times New Roman" w:hAnsi="Times New Roman"/>
                <w:color w:val="000000"/>
                <w:sz w:val="24"/>
                <w:szCs w:val="24"/>
              </w:rPr>
            </w:pPr>
            <w:r w:rsidRPr="00F008CA">
              <w:rPr>
                <w:rFonts w:ascii="Times New Roman" w:hAnsi="Times New Roman"/>
                <w:b/>
                <w:bCs/>
                <w:color w:val="000000"/>
                <w:sz w:val="24"/>
                <w:szCs w:val="24"/>
              </w:rPr>
              <w:t>3/108</w:t>
            </w:r>
          </w:p>
        </w:tc>
        <w:tc>
          <w:tcPr>
            <w:tcW w:w="2011"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E51C73">
            <w:pPr>
              <w:widowControl w:val="0"/>
              <w:spacing w:beforeAutospacing="1" w:after="0" w:line="338" w:lineRule="atLeast"/>
              <w:jc w:val="center"/>
              <w:rPr>
                <w:rFonts w:ascii="Times New Roman" w:hAnsi="Times New Roman"/>
                <w:color w:val="000000"/>
                <w:sz w:val="24"/>
                <w:szCs w:val="24"/>
              </w:rPr>
            </w:pPr>
            <w:r w:rsidRPr="00F008CA">
              <w:rPr>
                <w:rFonts w:ascii="Times New Roman" w:hAnsi="Times New Roman"/>
                <w:b/>
                <w:bCs/>
                <w:color w:val="000000"/>
                <w:sz w:val="24"/>
                <w:szCs w:val="24"/>
              </w:rPr>
              <w:t>108</w:t>
            </w:r>
          </w:p>
        </w:tc>
      </w:tr>
      <w:tr w:rsidR="008A37BA" w:rsidRPr="00F008CA">
        <w:tc>
          <w:tcPr>
            <w:tcW w:w="5700"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F008CA">
            <w:pPr>
              <w:widowControl w:val="0"/>
              <w:spacing w:beforeAutospacing="1" w:after="0"/>
              <w:jc w:val="both"/>
              <w:rPr>
                <w:rFonts w:ascii="Times New Roman" w:hAnsi="Times New Roman"/>
                <w:color w:val="000000"/>
                <w:sz w:val="24"/>
                <w:szCs w:val="24"/>
              </w:rPr>
            </w:pPr>
            <w:r w:rsidRPr="00F008CA">
              <w:rPr>
                <w:rFonts w:ascii="Times New Roman" w:hAnsi="Times New Roman"/>
                <w:b/>
                <w:i/>
                <w:sz w:val="24"/>
                <w:szCs w:val="24"/>
              </w:rPr>
              <w:t>Контактная работа - Аудиторные занятия</w:t>
            </w:r>
          </w:p>
        </w:tc>
        <w:tc>
          <w:tcPr>
            <w:tcW w:w="2210"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E51C73">
            <w:pPr>
              <w:widowControl w:val="0"/>
              <w:spacing w:beforeAutospacing="1" w:after="0"/>
              <w:jc w:val="center"/>
              <w:rPr>
                <w:rFonts w:ascii="Times New Roman" w:hAnsi="Times New Roman"/>
                <w:color w:val="000000"/>
                <w:sz w:val="24"/>
                <w:szCs w:val="24"/>
              </w:rPr>
            </w:pPr>
            <w:r w:rsidRPr="00F008CA">
              <w:rPr>
                <w:rFonts w:ascii="Times New Roman" w:hAnsi="Times New Roman"/>
                <w:b/>
                <w:bCs/>
                <w:color w:val="000000"/>
                <w:sz w:val="24"/>
                <w:szCs w:val="24"/>
              </w:rPr>
              <w:t>32</w:t>
            </w:r>
          </w:p>
        </w:tc>
        <w:tc>
          <w:tcPr>
            <w:tcW w:w="2011"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E51C73">
            <w:pPr>
              <w:widowControl w:val="0"/>
              <w:spacing w:beforeAutospacing="1" w:after="0"/>
              <w:jc w:val="center"/>
              <w:rPr>
                <w:rFonts w:ascii="Times New Roman" w:hAnsi="Times New Roman"/>
                <w:color w:val="000000"/>
                <w:sz w:val="24"/>
                <w:szCs w:val="24"/>
              </w:rPr>
            </w:pPr>
            <w:r w:rsidRPr="00F008CA">
              <w:rPr>
                <w:rFonts w:ascii="Times New Roman" w:hAnsi="Times New Roman"/>
                <w:b/>
                <w:bCs/>
                <w:color w:val="000000"/>
                <w:sz w:val="24"/>
                <w:szCs w:val="24"/>
              </w:rPr>
              <w:t>32</w:t>
            </w:r>
          </w:p>
        </w:tc>
      </w:tr>
      <w:tr w:rsidR="008A37BA" w:rsidRPr="00F008CA">
        <w:tc>
          <w:tcPr>
            <w:tcW w:w="5700"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E51C73">
            <w:pPr>
              <w:widowControl w:val="0"/>
              <w:spacing w:beforeAutospacing="1" w:after="0"/>
              <w:jc w:val="both"/>
              <w:rPr>
                <w:rFonts w:ascii="Times New Roman" w:hAnsi="Times New Roman"/>
                <w:color w:val="000000"/>
                <w:sz w:val="24"/>
                <w:szCs w:val="24"/>
              </w:rPr>
            </w:pPr>
            <w:r w:rsidRPr="00F008CA">
              <w:rPr>
                <w:rFonts w:ascii="Times New Roman" w:hAnsi="Times New Roman"/>
                <w:i/>
                <w:iCs/>
                <w:color w:val="000000"/>
                <w:sz w:val="24"/>
                <w:szCs w:val="24"/>
              </w:rPr>
              <w:t>Лекции</w:t>
            </w:r>
          </w:p>
        </w:tc>
        <w:tc>
          <w:tcPr>
            <w:tcW w:w="2210"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E51C73">
            <w:pPr>
              <w:widowControl w:val="0"/>
              <w:spacing w:beforeAutospacing="1" w:after="0"/>
              <w:jc w:val="center"/>
              <w:rPr>
                <w:rFonts w:ascii="Times New Roman" w:hAnsi="Times New Roman"/>
                <w:color w:val="000000"/>
                <w:sz w:val="24"/>
                <w:szCs w:val="24"/>
              </w:rPr>
            </w:pPr>
            <w:r w:rsidRPr="00F008CA">
              <w:rPr>
                <w:rFonts w:ascii="Times New Roman" w:hAnsi="Times New Roman"/>
                <w:color w:val="000000"/>
                <w:sz w:val="24"/>
                <w:szCs w:val="24"/>
              </w:rPr>
              <w:t>8</w:t>
            </w:r>
          </w:p>
        </w:tc>
        <w:tc>
          <w:tcPr>
            <w:tcW w:w="2011"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E51C73">
            <w:pPr>
              <w:widowControl w:val="0"/>
              <w:spacing w:beforeAutospacing="1" w:after="0"/>
              <w:jc w:val="center"/>
              <w:rPr>
                <w:rFonts w:ascii="Times New Roman" w:hAnsi="Times New Roman"/>
                <w:color w:val="000000"/>
                <w:sz w:val="24"/>
                <w:szCs w:val="24"/>
              </w:rPr>
            </w:pPr>
            <w:r w:rsidRPr="00F008CA">
              <w:rPr>
                <w:rFonts w:ascii="Times New Roman" w:hAnsi="Times New Roman"/>
                <w:color w:val="000000"/>
                <w:sz w:val="24"/>
                <w:szCs w:val="24"/>
              </w:rPr>
              <w:t>8</w:t>
            </w:r>
          </w:p>
        </w:tc>
      </w:tr>
      <w:tr w:rsidR="008A37BA" w:rsidRPr="00F008CA">
        <w:tc>
          <w:tcPr>
            <w:tcW w:w="5700"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F008CA">
            <w:pPr>
              <w:widowControl w:val="0"/>
              <w:spacing w:beforeAutospacing="1" w:after="0"/>
              <w:jc w:val="both"/>
              <w:rPr>
                <w:rFonts w:ascii="Times New Roman" w:hAnsi="Times New Roman"/>
                <w:color w:val="000000"/>
                <w:sz w:val="24"/>
                <w:szCs w:val="24"/>
              </w:rPr>
            </w:pPr>
            <w:r w:rsidRPr="00F008CA">
              <w:rPr>
                <w:rFonts w:ascii="Times New Roman" w:hAnsi="Times New Roman"/>
                <w:i/>
                <w:iCs/>
                <w:color w:val="000000"/>
                <w:sz w:val="24"/>
                <w:szCs w:val="24"/>
              </w:rPr>
              <w:t xml:space="preserve">Семинары, практические занятия  </w:t>
            </w:r>
          </w:p>
        </w:tc>
        <w:tc>
          <w:tcPr>
            <w:tcW w:w="2210"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E51C73">
            <w:pPr>
              <w:widowControl w:val="0"/>
              <w:spacing w:beforeAutospacing="1" w:after="0"/>
              <w:jc w:val="center"/>
              <w:rPr>
                <w:rFonts w:ascii="Times New Roman" w:hAnsi="Times New Roman"/>
                <w:color w:val="000000"/>
                <w:sz w:val="24"/>
                <w:szCs w:val="24"/>
              </w:rPr>
            </w:pPr>
            <w:r w:rsidRPr="00F008CA">
              <w:rPr>
                <w:rFonts w:ascii="Times New Roman" w:hAnsi="Times New Roman"/>
                <w:color w:val="000000"/>
                <w:sz w:val="24"/>
                <w:szCs w:val="24"/>
              </w:rPr>
              <w:t>24</w:t>
            </w:r>
          </w:p>
        </w:tc>
        <w:tc>
          <w:tcPr>
            <w:tcW w:w="2011"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E51C73">
            <w:pPr>
              <w:widowControl w:val="0"/>
              <w:spacing w:beforeAutospacing="1" w:after="0"/>
              <w:jc w:val="center"/>
              <w:rPr>
                <w:rFonts w:ascii="Times New Roman" w:hAnsi="Times New Roman"/>
                <w:color w:val="000000"/>
                <w:sz w:val="24"/>
                <w:szCs w:val="24"/>
              </w:rPr>
            </w:pPr>
            <w:r w:rsidRPr="00F008CA">
              <w:rPr>
                <w:rFonts w:ascii="Times New Roman" w:hAnsi="Times New Roman"/>
                <w:color w:val="000000"/>
                <w:sz w:val="24"/>
                <w:szCs w:val="24"/>
              </w:rPr>
              <w:t>24</w:t>
            </w:r>
          </w:p>
        </w:tc>
      </w:tr>
      <w:tr w:rsidR="008A37BA" w:rsidRPr="00F008CA">
        <w:tc>
          <w:tcPr>
            <w:tcW w:w="5700"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E51C73">
            <w:pPr>
              <w:widowControl w:val="0"/>
              <w:spacing w:beforeAutospacing="1" w:after="0"/>
              <w:jc w:val="both"/>
              <w:rPr>
                <w:rFonts w:ascii="Times New Roman" w:hAnsi="Times New Roman"/>
                <w:color w:val="000000"/>
                <w:sz w:val="24"/>
                <w:szCs w:val="24"/>
              </w:rPr>
            </w:pPr>
            <w:r w:rsidRPr="00F008CA">
              <w:rPr>
                <w:rFonts w:ascii="Times New Roman" w:hAnsi="Times New Roman"/>
                <w:b/>
                <w:bCs/>
                <w:color w:val="000000"/>
                <w:sz w:val="24"/>
                <w:szCs w:val="24"/>
              </w:rPr>
              <w:t>Самостоятельная работа</w:t>
            </w:r>
          </w:p>
        </w:tc>
        <w:tc>
          <w:tcPr>
            <w:tcW w:w="2210"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E51C73">
            <w:pPr>
              <w:widowControl w:val="0"/>
              <w:spacing w:beforeAutospacing="1" w:after="0"/>
              <w:jc w:val="center"/>
              <w:rPr>
                <w:rFonts w:ascii="Times New Roman" w:hAnsi="Times New Roman"/>
                <w:color w:val="000000"/>
                <w:sz w:val="24"/>
                <w:szCs w:val="24"/>
              </w:rPr>
            </w:pPr>
            <w:r w:rsidRPr="00F008CA">
              <w:rPr>
                <w:rFonts w:ascii="Times New Roman" w:hAnsi="Times New Roman"/>
                <w:b/>
                <w:bCs/>
                <w:color w:val="000000"/>
                <w:sz w:val="24"/>
                <w:szCs w:val="24"/>
              </w:rPr>
              <w:t>76</w:t>
            </w:r>
          </w:p>
        </w:tc>
        <w:tc>
          <w:tcPr>
            <w:tcW w:w="2011"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E51C73">
            <w:pPr>
              <w:widowControl w:val="0"/>
              <w:spacing w:beforeAutospacing="1" w:after="0"/>
              <w:jc w:val="center"/>
              <w:rPr>
                <w:rFonts w:ascii="Times New Roman" w:hAnsi="Times New Roman"/>
                <w:color w:val="000000"/>
                <w:sz w:val="24"/>
                <w:szCs w:val="24"/>
              </w:rPr>
            </w:pPr>
            <w:r w:rsidRPr="00F008CA">
              <w:rPr>
                <w:rFonts w:ascii="Times New Roman" w:hAnsi="Times New Roman"/>
                <w:b/>
                <w:bCs/>
                <w:color w:val="000000"/>
                <w:sz w:val="24"/>
                <w:szCs w:val="24"/>
              </w:rPr>
              <w:t>76</w:t>
            </w:r>
          </w:p>
        </w:tc>
      </w:tr>
      <w:tr w:rsidR="008A37BA" w:rsidRPr="00F008CA">
        <w:tc>
          <w:tcPr>
            <w:tcW w:w="5700"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E51C73">
            <w:pPr>
              <w:widowControl w:val="0"/>
              <w:spacing w:beforeAutospacing="1" w:after="0"/>
              <w:jc w:val="both"/>
              <w:rPr>
                <w:rFonts w:ascii="Times New Roman" w:hAnsi="Times New Roman"/>
                <w:color w:val="000000"/>
                <w:sz w:val="24"/>
                <w:szCs w:val="24"/>
              </w:rPr>
            </w:pPr>
            <w:r w:rsidRPr="00F008CA">
              <w:rPr>
                <w:rFonts w:ascii="Times New Roman" w:hAnsi="Times New Roman"/>
                <w:iCs/>
                <w:color w:val="000000"/>
                <w:sz w:val="24"/>
                <w:szCs w:val="24"/>
              </w:rPr>
              <w:t>Вид текущего контроля</w:t>
            </w:r>
          </w:p>
        </w:tc>
        <w:tc>
          <w:tcPr>
            <w:tcW w:w="2210"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E51C73">
            <w:pPr>
              <w:widowControl w:val="0"/>
              <w:spacing w:beforeAutospacing="1" w:after="0"/>
              <w:jc w:val="center"/>
              <w:rPr>
                <w:rFonts w:ascii="Times New Roman" w:hAnsi="Times New Roman"/>
                <w:color w:val="000000"/>
                <w:sz w:val="24"/>
                <w:szCs w:val="24"/>
              </w:rPr>
            </w:pPr>
            <w:r w:rsidRPr="00F008CA">
              <w:rPr>
                <w:rFonts w:ascii="Times New Roman" w:hAnsi="Times New Roman"/>
                <w:color w:val="000000"/>
                <w:sz w:val="24"/>
                <w:szCs w:val="24"/>
              </w:rPr>
              <w:t>Контрольная работа</w:t>
            </w:r>
          </w:p>
        </w:tc>
        <w:tc>
          <w:tcPr>
            <w:tcW w:w="2011"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E51C73">
            <w:pPr>
              <w:widowControl w:val="0"/>
              <w:spacing w:beforeAutospacing="1" w:after="0"/>
              <w:jc w:val="center"/>
              <w:rPr>
                <w:rFonts w:ascii="Times New Roman" w:hAnsi="Times New Roman"/>
                <w:color w:val="000000"/>
                <w:sz w:val="24"/>
                <w:szCs w:val="24"/>
              </w:rPr>
            </w:pPr>
            <w:r w:rsidRPr="00F008CA">
              <w:rPr>
                <w:rFonts w:ascii="Times New Roman" w:hAnsi="Times New Roman"/>
                <w:color w:val="000000"/>
                <w:sz w:val="24"/>
                <w:szCs w:val="24"/>
              </w:rPr>
              <w:t>Контрольная работа</w:t>
            </w:r>
          </w:p>
        </w:tc>
      </w:tr>
      <w:tr w:rsidR="008A37BA" w:rsidRPr="00F008CA">
        <w:tc>
          <w:tcPr>
            <w:tcW w:w="5700"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E51C73">
            <w:pPr>
              <w:widowControl w:val="0"/>
              <w:spacing w:beforeAutospacing="1" w:after="0"/>
              <w:jc w:val="both"/>
              <w:rPr>
                <w:rFonts w:ascii="Times New Roman" w:hAnsi="Times New Roman"/>
                <w:color w:val="000000"/>
                <w:sz w:val="24"/>
                <w:szCs w:val="24"/>
              </w:rPr>
            </w:pPr>
            <w:r w:rsidRPr="00F008CA">
              <w:rPr>
                <w:rFonts w:ascii="Times New Roman" w:hAnsi="Times New Roman"/>
                <w:color w:val="000000"/>
                <w:sz w:val="24"/>
                <w:szCs w:val="24"/>
              </w:rPr>
              <w:t>Вид промежуточной аттестации</w:t>
            </w:r>
          </w:p>
        </w:tc>
        <w:tc>
          <w:tcPr>
            <w:tcW w:w="2210"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E51C73">
            <w:pPr>
              <w:widowControl w:val="0"/>
              <w:spacing w:beforeAutospacing="1" w:after="0"/>
              <w:jc w:val="center"/>
              <w:rPr>
                <w:rFonts w:ascii="Times New Roman" w:hAnsi="Times New Roman"/>
                <w:color w:val="000000"/>
                <w:sz w:val="24"/>
                <w:szCs w:val="24"/>
              </w:rPr>
            </w:pPr>
            <w:r w:rsidRPr="00F008CA">
              <w:rPr>
                <w:rFonts w:ascii="Times New Roman" w:hAnsi="Times New Roman"/>
                <w:color w:val="000000"/>
                <w:sz w:val="24"/>
                <w:szCs w:val="24"/>
              </w:rPr>
              <w:t>экзамен</w:t>
            </w:r>
          </w:p>
        </w:tc>
        <w:tc>
          <w:tcPr>
            <w:tcW w:w="2011" w:type="dxa"/>
            <w:tcBorders>
              <w:top w:val="single" w:sz="4" w:space="0" w:color="000000"/>
              <w:left w:val="single" w:sz="4" w:space="0" w:color="000000"/>
              <w:bottom w:val="single" w:sz="4" w:space="0" w:color="000000"/>
              <w:right w:val="single" w:sz="4" w:space="0" w:color="000000"/>
            </w:tcBorders>
            <w:shd w:val="clear" w:color="auto" w:fill="FFFFFF"/>
          </w:tcPr>
          <w:p w:rsidR="008A37BA" w:rsidRPr="00F008CA" w:rsidRDefault="00E51C73">
            <w:pPr>
              <w:widowControl w:val="0"/>
              <w:spacing w:beforeAutospacing="1" w:after="0"/>
              <w:jc w:val="center"/>
              <w:rPr>
                <w:rFonts w:ascii="Times New Roman" w:hAnsi="Times New Roman"/>
                <w:color w:val="000000"/>
                <w:sz w:val="24"/>
                <w:szCs w:val="24"/>
              </w:rPr>
            </w:pPr>
            <w:r w:rsidRPr="00F008CA">
              <w:rPr>
                <w:rFonts w:ascii="Times New Roman" w:hAnsi="Times New Roman"/>
                <w:color w:val="000000"/>
                <w:sz w:val="24"/>
                <w:szCs w:val="24"/>
              </w:rPr>
              <w:t>экзамен</w:t>
            </w:r>
          </w:p>
        </w:tc>
      </w:tr>
    </w:tbl>
    <w:p w:rsidR="008A37BA" w:rsidRDefault="008A37BA"/>
    <w:p w:rsidR="008A37BA" w:rsidRDefault="00E51C73">
      <w:pPr>
        <w:pStyle w:val="1"/>
        <w:spacing w:before="0" w:line="360" w:lineRule="auto"/>
        <w:jc w:val="both"/>
        <w:rPr>
          <w:rFonts w:ascii="Times New Roman" w:hAnsi="Times New Roman" w:cs="Times New Roman"/>
          <w:color w:val="auto"/>
        </w:rPr>
      </w:pPr>
      <w:bookmarkStart w:id="6" w:name="_Toc118059884"/>
      <w:r>
        <w:rPr>
          <w:rFonts w:ascii="Times New Roman" w:hAnsi="Times New Roman" w:cs="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8A37BA" w:rsidRDefault="00E51C73">
      <w:pPr>
        <w:pStyle w:val="1"/>
        <w:spacing w:before="0" w:after="174" w:line="259" w:lineRule="auto"/>
        <w:ind w:left="284" w:hanging="10"/>
        <w:jc w:val="both"/>
        <w:rPr>
          <w:rFonts w:ascii="Times New Roman" w:eastAsia="Times New Roman" w:hAnsi="Times New Roman" w:cs="Times New Roman"/>
          <w:bCs w:val="0"/>
          <w:color w:val="000000"/>
          <w:szCs w:val="22"/>
        </w:rPr>
      </w:pPr>
      <w:bookmarkStart w:id="7" w:name="_Toc118059885"/>
      <w:r>
        <w:rPr>
          <w:rFonts w:ascii="Times New Roman" w:eastAsia="Times New Roman" w:hAnsi="Times New Roman" w:cs="Times New Roman"/>
          <w:bCs w:val="0"/>
          <w:color w:val="000000"/>
          <w:szCs w:val="22"/>
        </w:rPr>
        <w:t>5.1. Содержание дисциплины</w:t>
      </w:r>
      <w:bookmarkEnd w:id="7"/>
    </w:p>
    <w:p w:rsidR="008A37BA" w:rsidRPr="00F008CA" w:rsidRDefault="00E51C73">
      <w:pPr>
        <w:pStyle w:val="63"/>
        <w:shd w:val="clear" w:color="auto" w:fill="auto"/>
        <w:spacing w:before="0" w:after="0" w:line="360" w:lineRule="auto"/>
        <w:ind w:right="-1" w:firstLine="709"/>
        <w:jc w:val="both"/>
        <w:rPr>
          <w:rFonts w:cs="Times New Roman"/>
          <w:b/>
          <w:spacing w:val="0"/>
          <w:sz w:val="28"/>
          <w:szCs w:val="28"/>
        </w:rPr>
      </w:pPr>
      <w:bookmarkStart w:id="8" w:name="_Hlk503740878"/>
      <w:bookmarkEnd w:id="8"/>
      <w:r w:rsidRPr="00F008CA">
        <w:rPr>
          <w:rStyle w:val="46"/>
          <w:rFonts w:cs="Times New Roman"/>
          <w:b/>
          <w:spacing w:val="0"/>
          <w:sz w:val="28"/>
          <w:szCs w:val="28"/>
        </w:rPr>
        <w:t xml:space="preserve">Тема 1. Теоретические представления об эффективности и результативности бизнеса. Основы концепции </w:t>
      </w:r>
      <w:r w:rsidRPr="00F008CA">
        <w:rPr>
          <w:rStyle w:val="46"/>
          <w:rFonts w:cs="Times New Roman"/>
          <w:b/>
          <w:spacing w:val="0"/>
          <w:sz w:val="28"/>
          <w:szCs w:val="28"/>
          <w:lang w:val="en-US"/>
        </w:rPr>
        <w:t>Performance</w:t>
      </w:r>
      <w:r w:rsidRPr="00F008CA">
        <w:rPr>
          <w:rStyle w:val="46"/>
          <w:rFonts w:cs="Times New Roman"/>
          <w:b/>
          <w:spacing w:val="0"/>
          <w:sz w:val="28"/>
          <w:szCs w:val="28"/>
        </w:rPr>
        <w:t xml:space="preserve"> </w:t>
      </w:r>
      <w:r w:rsidRPr="00F008CA">
        <w:rPr>
          <w:rStyle w:val="46"/>
          <w:rFonts w:cs="Times New Roman"/>
          <w:b/>
          <w:spacing w:val="0"/>
          <w:sz w:val="28"/>
          <w:szCs w:val="28"/>
          <w:lang w:val="en-US"/>
        </w:rPr>
        <w:t>Management</w:t>
      </w:r>
      <w:r w:rsidRPr="00F008CA">
        <w:rPr>
          <w:rStyle w:val="46"/>
          <w:rFonts w:cs="Times New Roman"/>
          <w:b/>
          <w:spacing w:val="0"/>
          <w:sz w:val="28"/>
          <w:szCs w:val="28"/>
        </w:rPr>
        <w:t>.</w:t>
      </w:r>
    </w:p>
    <w:p w:rsidR="008A37BA" w:rsidRPr="00F008CA" w:rsidRDefault="00E51C73">
      <w:pPr>
        <w:spacing w:after="0" w:line="360" w:lineRule="auto"/>
        <w:ind w:firstLine="567"/>
        <w:jc w:val="both"/>
        <w:rPr>
          <w:rFonts w:ascii="Times New Roman" w:hAnsi="Times New Roman"/>
          <w:sz w:val="28"/>
          <w:szCs w:val="28"/>
        </w:rPr>
      </w:pPr>
      <w:r w:rsidRPr="00F008CA">
        <w:rPr>
          <w:rFonts w:ascii="Times New Roman" w:hAnsi="Times New Roman"/>
          <w:sz w:val="28"/>
          <w:szCs w:val="28"/>
        </w:rPr>
        <w:t xml:space="preserve">Проблема эффективности как важнейшая проблема экономики и менеджмента. Эффективность в смысле результативности (efficacy), действенности (effectiveness), продуктивности / производительности / экономичности (efficiency). </w:t>
      </w:r>
    </w:p>
    <w:p w:rsidR="008A37BA" w:rsidRPr="00F008CA" w:rsidRDefault="00E51C73">
      <w:pPr>
        <w:spacing w:after="0" w:line="360" w:lineRule="auto"/>
        <w:ind w:firstLine="567"/>
        <w:jc w:val="both"/>
        <w:rPr>
          <w:rFonts w:ascii="Times New Roman" w:hAnsi="Times New Roman"/>
          <w:sz w:val="28"/>
          <w:szCs w:val="28"/>
        </w:rPr>
      </w:pPr>
      <w:r w:rsidRPr="00F008CA">
        <w:rPr>
          <w:rFonts w:ascii="Times New Roman" w:hAnsi="Times New Roman"/>
          <w:sz w:val="28"/>
          <w:szCs w:val="28"/>
        </w:rPr>
        <w:t>Определение экономической и ресурсной эффективности. Эволюция показателей эффективности деятельности организации.</w:t>
      </w:r>
    </w:p>
    <w:p w:rsidR="008A37BA" w:rsidRPr="00F008CA" w:rsidRDefault="00E51C73">
      <w:pPr>
        <w:spacing w:after="0" w:line="360" w:lineRule="auto"/>
        <w:ind w:firstLine="567"/>
        <w:jc w:val="both"/>
        <w:rPr>
          <w:rFonts w:ascii="Times New Roman" w:hAnsi="Times New Roman"/>
          <w:sz w:val="28"/>
          <w:szCs w:val="28"/>
        </w:rPr>
      </w:pPr>
      <w:r w:rsidRPr="00F008CA">
        <w:rPr>
          <w:rFonts w:ascii="Times New Roman" w:hAnsi="Times New Roman"/>
          <w:sz w:val="28"/>
          <w:szCs w:val="28"/>
        </w:rPr>
        <w:t xml:space="preserve">Методы повышения экономической эффективности. </w:t>
      </w:r>
    </w:p>
    <w:p w:rsidR="008A37BA" w:rsidRPr="00F008CA" w:rsidRDefault="00E51C73">
      <w:pPr>
        <w:spacing w:after="0" w:line="360" w:lineRule="auto"/>
        <w:ind w:firstLine="567"/>
        <w:jc w:val="both"/>
        <w:rPr>
          <w:rFonts w:ascii="Times New Roman" w:hAnsi="Times New Roman"/>
          <w:sz w:val="28"/>
          <w:szCs w:val="28"/>
        </w:rPr>
      </w:pPr>
      <w:r w:rsidRPr="00F008CA">
        <w:rPr>
          <w:rFonts w:ascii="Times New Roman" w:hAnsi="Times New Roman"/>
          <w:sz w:val="28"/>
          <w:szCs w:val="28"/>
        </w:rPr>
        <w:t xml:space="preserve">Основы концепции «Performance Management». Управление результативностью. </w:t>
      </w:r>
    </w:p>
    <w:p w:rsidR="008A37BA" w:rsidRPr="00F008CA" w:rsidRDefault="00E51C73">
      <w:pPr>
        <w:spacing w:after="0" w:line="360" w:lineRule="auto"/>
        <w:ind w:firstLine="567"/>
        <w:jc w:val="both"/>
        <w:rPr>
          <w:rFonts w:ascii="Times New Roman" w:hAnsi="Times New Roman"/>
          <w:sz w:val="28"/>
          <w:szCs w:val="28"/>
        </w:rPr>
      </w:pPr>
      <w:r w:rsidRPr="00F008CA">
        <w:rPr>
          <w:rFonts w:ascii="Times New Roman" w:hAnsi="Times New Roman"/>
          <w:sz w:val="28"/>
          <w:szCs w:val="28"/>
        </w:rPr>
        <w:t xml:space="preserve">Понятия достоверности, надежности и информативности показателей. Финансовые и нефинансовые показатели. Система нефинансовых показателей. </w:t>
      </w:r>
      <w:r w:rsidRPr="00F008CA">
        <w:rPr>
          <w:rFonts w:ascii="Times New Roman" w:hAnsi="Times New Roman"/>
          <w:sz w:val="28"/>
          <w:szCs w:val="28"/>
        </w:rPr>
        <w:lastRenderedPageBreak/>
        <w:t xml:space="preserve">Проблемы несбалансированности и «противоречивости» финансовых и нефинансовых показателей. </w:t>
      </w:r>
    </w:p>
    <w:p w:rsidR="008A37BA" w:rsidRPr="00F008CA" w:rsidRDefault="00E51C73">
      <w:pPr>
        <w:pStyle w:val="63"/>
        <w:shd w:val="clear" w:color="auto" w:fill="auto"/>
        <w:spacing w:before="0" w:after="0" w:line="360" w:lineRule="auto"/>
        <w:ind w:right="-1" w:firstLine="709"/>
        <w:jc w:val="both"/>
        <w:rPr>
          <w:rFonts w:cs="Times New Roman"/>
          <w:b/>
          <w:spacing w:val="0"/>
          <w:sz w:val="28"/>
          <w:szCs w:val="28"/>
        </w:rPr>
      </w:pPr>
      <w:r w:rsidRPr="00F008CA">
        <w:rPr>
          <w:rStyle w:val="46"/>
          <w:rFonts w:cs="Times New Roman"/>
          <w:b/>
          <w:spacing w:val="0"/>
          <w:sz w:val="28"/>
          <w:szCs w:val="28"/>
        </w:rPr>
        <w:t>Тема 2. Научные представления о п</w:t>
      </w:r>
      <w:r w:rsidRPr="00F008CA">
        <w:rPr>
          <w:rFonts w:cs="Times New Roman"/>
          <w:b/>
          <w:bCs/>
          <w:spacing w:val="0"/>
          <w:sz w:val="28"/>
          <w:szCs w:val="28"/>
          <w:shd w:val="clear" w:color="auto" w:fill="FFFFFF"/>
        </w:rPr>
        <w:t>ринятии ценовых решений и решений по продуктам в целях управления эффективностью</w:t>
      </w:r>
    </w:p>
    <w:p w:rsidR="008A37BA" w:rsidRPr="00F008CA" w:rsidRDefault="00E51C73">
      <w:pPr>
        <w:spacing w:after="0" w:line="360" w:lineRule="auto"/>
        <w:ind w:firstLine="567"/>
        <w:jc w:val="both"/>
        <w:rPr>
          <w:rFonts w:ascii="Times New Roman" w:hAnsi="Times New Roman"/>
          <w:sz w:val="28"/>
          <w:szCs w:val="28"/>
          <w:shd w:val="clear" w:color="auto" w:fill="FFFFFF"/>
        </w:rPr>
      </w:pPr>
      <w:r w:rsidRPr="00F008CA">
        <w:rPr>
          <w:rFonts w:ascii="Times New Roman" w:hAnsi="Times New Roman"/>
          <w:bCs/>
          <w:sz w:val="28"/>
          <w:szCs w:val="28"/>
          <w:shd w:val="clear" w:color="auto" w:fill="FFFFFF"/>
        </w:rPr>
        <w:t xml:space="preserve">Научные взгляды о релевантности денежных потоков и возможностях их использования при принятии оперативных решений по одобрению / отклонению контрактов, ценообразованию и проведению сопоставления «затраты- выгоды» в системе управления эффективностью бизнеса. </w:t>
      </w:r>
    </w:p>
    <w:p w:rsidR="008A37BA" w:rsidRPr="00F008CA" w:rsidRDefault="00E51C73">
      <w:pPr>
        <w:spacing w:after="0" w:line="360" w:lineRule="auto"/>
        <w:ind w:firstLine="567"/>
        <w:jc w:val="both"/>
        <w:rPr>
          <w:rFonts w:ascii="Times New Roman" w:hAnsi="Times New Roman"/>
          <w:sz w:val="28"/>
          <w:szCs w:val="28"/>
          <w:shd w:val="clear" w:color="auto" w:fill="FFFFFF"/>
        </w:rPr>
      </w:pPr>
      <w:r w:rsidRPr="00F008CA">
        <w:rPr>
          <w:rFonts w:ascii="Times New Roman" w:hAnsi="Times New Roman"/>
          <w:bCs/>
          <w:sz w:val="28"/>
          <w:szCs w:val="28"/>
          <w:shd w:val="clear" w:color="auto" w:fill="FFFFFF"/>
        </w:rPr>
        <w:t xml:space="preserve">Значение стратегических, нематериальных и нефинансовых суждений в процессе управления эффективностью.  </w:t>
      </w:r>
    </w:p>
    <w:p w:rsidR="008A37BA" w:rsidRPr="00F008CA" w:rsidRDefault="00E51C73">
      <w:pPr>
        <w:spacing w:after="0" w:line="360" w:lineRule="auto"/>
        <w:ind w:firstLine="567"/>
        <w:jc w:val="both"/>
        <w:rPr>
          <w:rFonts w:ascii="Times New Roman" w:hAnsi="Times New Roman"/>
          <w:sz w:val="28"/>
          <w:szCs w:val="28"/>
          <w:shd w:val="clear" w:color="auto" w:fill="FFFFFF"/>
        </w:rPr>
      </w:pPr>
      <w:r w:rsidRPr="00F008CA">
        <w:rPr>
          <w:rFonts w:ascii="Times New Roman" w:hAnsi="Times New Roman"/>
          <w:bCs/>
          <w:sz w:val="28"/>
          <w:szCs w:val="28"/>
          <w:shd w:val="clear" w:color="auto" w:fill="FFFFFF"/>
        </w:rPr>
        <w:t xml:space="preserve">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w:t>
      </w:r>
    </w:p>
    <w:p w:rsidR="008A37BA" w:rsidRPr="00F008CA" w:rsidRDefault="00E51C73">
      <w:pPr>
        <w:spacing w:after="0" w:line="360" w:lineRule="auto"/>
        <w:ind w:firstLine="567"/>
        <w:jc w:val="both"/>
        <w:rPr>
          <w:rFonts w:ascii="Times New Roman" w:hAnsi="Times New Roman"/>
          <w:bCs/>
          <w:sz w:val="28"/>
          <w:szCs w:val="28"/>
          <w:shd w:val="clear" w:color="auto" w:fill="FFFFFF"/>
        </w:rPr>
      </w:pPr>
      <w:r w:rsidRPr="00F008CA">
        <w:rPr>
          <w:rFonts w:ascii="Times New Roman" w:hAnsi="Times New Roman"/>
          <w:bCs/>
          <w:sz w:val="28"/>
          <w:szCs w:val="28"/>
          <w:shd w:val="clear" w:color="auto" w:fill="FFFFFF"/>
        </w:rPr>
        <w:t>Методические основы исследования безубыточности ассортиментного ряда организации при управлении ее эффективностью. 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 исследование чувствительности моделей принятия решений, на основе соотношения «затраты-объём-прибыль».</w:t>
      </w:r>
    </w:p>
    <w:p w:rsidR="008A37BA" w:rsidRPr="00F008CA" w:rsidRDefault="00E51C73">
      <w:pPr>
        <w:spacing w:after="0" w:line="360" w:lineRule="auto"/>
        <w:ind w:firstLine="567"/>
        <w:jc w:val="both"/>
        <w:rPr>
          <w:rFonts w:ascii="Times New Roman" w:hAnsi="Times New Roman"/>
          <w:sz w:val="28"/>
          <w:szCs w:val="28"/>
          <w:shd w:val="clear" w:color="auto" w:fill="FFFFFF"/>
        </w:rPr>
      </w:pPr>
      <w:r w:rsidRPr="00F008CA">
        <w:rPr>
          <w:rFonts w:ascii="Times New Roman" w:hAnsi="Times New Roman"/>
          <w:bCs/>
          <w:sz w:val="28"/>
          <w:szCs w:val="28"/>
          <w:shd w:val="clear" w:color="auto" w:fill="FFFFFF"/>
        </w:rPr>
        <w:t xml:space="preserve">Методические аспекты принятия решений по ценообразованию для целей максимизации прибыли на рынках несовершенной конкуренции. Ценообразование и финансовые последствия ценовых стратегий. </w:t>
      </w:r>
    </w:p>
    <w:p w:rsidR="008A37BA" w:rsidRPr="00F008CA" w:rsidRDefault="00E51C73">
      <w:pPr>
        <w:spacing w:line="360" w:lineRule="auto"/>
        <w:ind w:firstLine="709"/>
        <w:jc w:val="both"/>
        <w:rPr>
          <w:rFonts w:ascii="Times New Roman" w:hAnsi="Times New Roman"/>
          <w:b/>
          <w:sz w:val="28"/>
          <w:szCs w:val="28"/>
          <w:shd w:val="clear" w:color="auto" w:fill="FFFFFF"/>
        </w:rPr>
      </w:pPr>
      <w:r w:rsidRPr="00F008CA">
        <w:rPr>
          <w:rStyle w:val="46"/>
          <w:b/>
          <w:spacing w:val="0"/>
          <w:sz w:val="28"/>
          <w:szCs w:val="28"/>
        </w:rPr>
        <w:t xml:space="preserve">Тема 3. Развитие теоретико-методических представлений об </w:t>
      </w:r>
      <w:r w:rsidRPr="00F008CA">
        <w:rPr>
          <w:rFonts w:ascii="Times New Roman" w:hAnsi="Times New Roman"/>
          <w:b/>
          <w:bCs/>
          <w:sz w:val="28"/>
          <w:szCs w:val="28"/>
          <w:shd w:val="clear" w:color="auto" w:fill="FFFFFF"/>
        </w:rPr>
        <w:t>управлении затратами для обеспечения конкурентных преимуществ</w:t>
      </w:r>
      <w:r w:rsidRPr="00F008CA">
        <w:rPr>
          <w:rFonts w:ascii="Times New Roman" w:hAnsi="Times New Roman"/>
          <w:b/>
          <w:sz w:val="28"/>
          <w:szCs w:val="28"/>
          <w:shd w:val="clear" w:color="auto" w:fill="FFFFFF"/>
        </w:rPr>
        <w:t xml:space="preserve"> и повышения эффективности бизнеса</w:t>
      </w:r>
    </w:p>
    <w:p w:rsidR="008A37BA" w:rsidRPr="00F008CA" w:rsidRDefault="00E51C73">
      <w:pPr>
        <w:spacing w:after="0" w:line="360" w:lineRule="auto"/>
        <w:ind w:firstLine="567"/>
        <w:jc w:val="both"/>
        <w:rPr>
          <w:rFonts w:ascii="Times New Roman" w:hAnsi="Times New Roman"/>
          <w:sz w:val="28"/>
          <w:szCs w:val="28"/>
        </w:rPr>
      </w:pPr>
      <w:r w:rsidRPr="00F008CA">
        <w:rPr>
          <w:rFonts w:ascii="Times New Roman" w:hAnsi="Times New Roman"/>
          <w:bCs/>
          <w:sz w:val="28"/>
          <w:szCs w:val="28"/>
        </w:rPr>
        <w:t xml:space="preserve">Научный подход к построению отраслевой цепочки ценностей. Критерии идентификации стратегических видов экономической деятельности, создающих ценность. Выявление затратообразующих факторов, регулирующих каждый вид </w:t>
      </w:r>
      <w:r w:rsidRPr="00F008CA">
        <w:rPr>
          <w:rFonts w:ascii="Times New Roman" w:hAnsi="Times New Roman"/>
          <w:bCs/>
          <w:sz w:val="28"/>
          <w:szCs w:val="28"/>
        </w:rPr>
        <w:lastRenderedPageBreak/>
        <w:t>экономической деятельности. Создание устойчивого конкурентного преимущества на основе лучшего, чем у конкурента, управления затратообразующими факторами или путем реконфигурации цепочки ценностей.</w:t>
      </w:r>
    </w:p>
    <w:p w:rsidR="008A37BA" w:rsidRPr="00F008CA" w:rsidRDefault="00E51C73">
      <w:pPr>
        <w:spacing w:after="0" w:line="360" w:lineRule="auto"/>
        <w:ind w:firstLine="567"/>
        <w:jc w:val="both"/>
        <w:rPr>
          <w:rFonts w:ascii="Times New Roman" w:hAnsi="Times New Roman"/>
          <w:sz w:val="28"/>
          <w:szCs w:val="28"/>
        </w:rPr>
      </w:pPr>
      <w:r w:rsidRPr="00F008CA">
        <w:rPr>
          <w:rFonts w:ascii="Times New Roman" w:hAnsi="Times New Roman"/>
          <w:bCs/>
          <w:sz w:val="28"/>
          <w:szCs w:val="28"/>
        </w:rPr>
        <w:t xml:space="preserve">Управление цепочкой создания стоимости и цепочкой поставок в целях управления эффективностью бизнеса. </w:t>
      </w:r>
    </w:p>
    <w:p w:rsidR="008A37BA" w:rsidRPr="00F008CA" w:rsidRDefault="00E51C73">
      <w:pPr>
        <w:spacing w:after="0" w:line="360" w:lineRule="auto"/>
        <w:ind w:firstLine="567"/>
        <w:jc w:val="both"/>
        <w:rPr>
          <w:rFonts w:ascii="Times New Roman" w:hAnsi="Times New Roman"/>
          <w:sz w:val="28"/>
          <w:szCs w:val="28"/>
        </w:rPr>
      </w:pPr>
      <w:r w:rsidRPr="00F008CA">
        <w:rPr>
          <w:rFonts w:ascii="Times New Roman" w:hAnsi="Times New Roman"/>
          <w:bCs/>
          <w:sz w:val="28"/>
          <w:szCs w:val="28"/>
        </w:rPr>
        <w:t xml:space="preserve">Перевод производственных операций на аутсорсинг в страны с переходной экономикой и развивающиеся страны для повышения эффективности бизнеса. </w:t>
      </w:r>
    </w:p>
    <w:p w:rsidR="008A37BA" w:rsidRPr="00F008CA" w:rsidRDefault="00E51C73">
      <w:pPr>
        <w:spacing w:after="0" w:line="360" w:lineRule="auto"/>
        <w:ind w:firstLine="709"/>
        <w:jc w:val="both"/>
        <w:rPr>
          <w:rFonts w:ascii="Times New Roman" w:hAnsi="Times New Roman"/>
          <w:b/>
          <w:sz w:val="28"/>
          <w:szCs w:val="28"/>
          <w:shd w:val="clear" w:color="auto" w:fill="FFFFFF"/>
        </w:rPr>
      </w:pPr>
      <w:r w:rsidRPr="00F008CA">
        <w:rPr>
          <w:rStyle w:val="46"/>
          <w:b/>
          <w:spacing w:val="0"/>
          <w:sz w:val="28"/>
          <w:szCs w:val="28"/>
        </w:rPr>
        <w:t>Тема 4. Методы у</w:t>
      </w:r>
      <w:r w:rsidRPr="00F008CA">
        <w:rPr>
          <w:rFonts w:ascii="Times New Roman" w:hAnsi="Times New Roman"/>
          <w:b/>
          <w:bCs/>
          <w:sz w:val="28"/>
          <w:szCs w:val="28"/>
          <w:shd w:val="clear" w:color="auto" w:fill="FFFFFF"/>
        </w:rPr>
        <w:t>правленческого контроля и бюджетирование при управлении эффективностью бизнеса</w:t>
      </w:r>
      <w:r w:rsidRPr="00F008CA">
        <w:rPr>
          <w:rFonts w:ascii="Times New Roman" w:hAnsi="Times New Roman"/>
          <w:b/>
          <w:sz w:val="28"/>
          <w:szCs w:val="28"/>
          <w:shd w:val="clear" w:color="auto" w:fill="FFFFFF"/>
        </w:rPr>
        <w:t xml:space="preserve"> </w:t>
      </w:r>
    </w:p>
    <w:p w:rsidR="008A37BA" w:rsidRPr="00F008CA" w:rsidRDefault="00E51C73">
      <w:pPr>
        <w:spacing w:after="0" w:line="360" w:lineRule="auto"/>
        <w:ind w:firstLine="567"/>
        <w:jc w:val="both"/>
        <w:rPr>
          <w:rFonts w:ascii="Times New Roman" w:hAnsi="Times New Roman"/>
          <w:sz w:val="28"/>
          <w:szCs w:val="28"/>
        </w:rPr>
      </w:pPr>
      <w:r w:rsidRPr="00F008CA">
        <w:rPr>
          <w:rFonts w:ascii="Times New Roman" w:hAnsi="Times New Roman"/>
          <w:bCs/>
          <w:sz w:val="28"/>
          <w:szCs w:val="28"/>
        </w:rPr>
        <w:t>Концепции системы контроля. Подходы к учёту по центрам ответственности и использованию бюджетов для целей контроля и управления эффективностью.</w:t>
      </w:r>
    </w:p>
    <w:p w:rsidR="008A37BA" w:rsidRPr="00F008CA" w:rsidRDefault="00E51C73">
      <w:pPr>
        <w:spacing w:after="0" w:line="360" w:lineRule="auto"/>
        <w:ind w:firstLine="567"/>
        <w:jc w:val="both"/>
        <w:rPr>
          <w:rFonts w:ascii="Times New Roman" w:hAnsi="Times New Roman"/>
          <w:sz w:val="28"/>
          <w:szCs w:val="28"/>
        </w:rPr>
      </w:pPr>
      <w:r w:rsidRPr="00F008CA">
        <w:rPr>
          <w:rFonts w:ascii="Times New Roman" w:hAnsi="Times New Roman"/>
          <w:bCs/>
          <w:sz w:val="28"/>
          <w:szCs w:val="28"/>
        </w:rPr>
        <w:t>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Постановка плановых показателей бюджета в целях мотивации и повышения эффективности бизнеса.</w:t>
      </w:r>
    </w:p>
    <w:p w:rsidR="008A37BA" w:rsidRPr="00F008CA" w:rsidRDefault="00E51C73">
      <w:pPr>
        <w:spacing w:after="0" w:line="360" w:lineRule="auto"/>
        <w:ind w:firstLine="567"/>
        <w:jc w:val="both"/>
        <w:rPr>
          <w:rFonts w:ascii="Times New Roman" w:hAnsi="Times New Roman"/>
          <w:sz w:val="28"/>
          <w:szCs w:val="28"/>
        </w:rPr>
      </w:pPr>
      <w:r w:rsidRPr="00F008CA">
        <w:rPr>
          <w:rFonts w:ascii="Times New Roman" w:hAnsi="Times New Roman"/>
          <w:bCs/>
          <w:sz w:val="28"/>
          <w:szCs w:val="28"/>
        </w:rPr>
        <w:t xml:space="preserve">Критика использования бюджетирования и рекомендации сторонников сбалансированной системы показателей (balanced scorecard) и методов «безбюджетного управления» (beyond budgeting). </w:t>
      </w:r>
    </w:p>
    <w:p w:rsidR="008A37BA" w:rsidRPr="00F008CA" w:rsidRDefault="00E51C73">
      <w:pPr>
        <w:spacing w:after="0" w:line="360" w:lineRule="auto"/>
        <w:ind w:firstLine="709"/>
        <w:jc w:val="both"/>
        <w:rPr>
          <w:rFonts w:ascii="Times New Roman" w:hAnsi="Times New Roman"/>
          <w:b/>
          <w:bCs/>
          <w:sz w:val="28"/>
          <w:szCs w:val="28"/>
          <w:shd w:val="clear" w:color="auto" w:fill="FFFFFF"/>
        </w:rPr>
      </w:pPr>
      <w:r w:rsidRPr="00F008CA">
        <w:rPr>
          <w:rStyle w:val="46"/>
          <w:b/>
          <w:spacing w:val="0"/>
          <w:sz w:val="28"/>
          <w:szCs w:val="28"/>
        </w:rPr>
        <w:t xml:space="preserve">Тема 5. </w:t>
      </w:r>
      <w:r w:rsidRPr="00F008CA">
        <w:rPr>
          <w:rFonts w:ascii="Times New Roman" w:hAnsi="Times New Roman"/>
          <w:b/>
          <w:bCs/>
          <w:sz w:val="28"/>
          <w:szCs w:val="28"/>
          <w:shd w:val="clear" w:color="auto" w:fill="FFFFFF"/>
        </w:rPr>
        <w:t>Оценка эффективности деятельности центров ответственности</w:t>
      </w:r>
    </w:p>
    <w:p w:rsidR="008A37BA" w:rsidRPr="00F008CA" w:rsidRDefault="00E51C73">
      <w:pPr>
        <w:spacing w:after="0" w:line="360" w:lineRule="auto"/>
        <w:ind w:firstLine="709"/>
        <w:jc w:val="both"/>
        <w:rPr>
          <w:rFonts w:ascii="Times New Roman" w:hAnsi="Times New Roman"/>
          <w:sz w:val="28"/>
          <w:szCs w:val="28"/>
        </w:rPr>
      </w:pPr>
      <w:r w:rsidRPr="00F008CA">
        <w:rPr>
          <w:rFonts w:ascii="Times New Roman" w:hAnsi="Times New Roman"/>
          <w:bCs/>
          <w:sz w:val="28"/>
          <w:szCs w:val="28"/>
        </w:rPr>
        <w:t>Научные представления о влиянии организационной структуры бизнеса на учет по центрам ответственности и эффективность бизнеса.</w:t>
      </w:r>
    </w:p>
    <w:p w:rsidR="008A37BA" w:rsidRPr="00F008CA" w:rsidRDefault="00E51C73">
      <w:pPr>
        <w:spacing w:after="0" w:line="360" w:lineRule="auto"/>
        <w:ind w:firstLine="709"/>
        <w:jc w:val="both"/>
        <w:rPr>
          <w:rFonts w:ascii="Times New Roman" w:hAnsi="Times New Roman"/>
          <w:sz w:val="28"/>
          <w:szCs w:val="28"/>
        </w:rPr>
      </w:pPr>
      <w:r w:rsidRPr="00F008CA">
        <w:rPr>
          <w:rFonts w:ascii="Times New Roman" w:hAnsi="Times New Roman"/>
          <w:bCs/>
          <w:sz w:val="28"/>
          <w:szCs w:val="28"/>
        </w:rPr>
        <w:t xml:space="preserve">Особенности представления финансовой информации, отражающей эффективность деятельности. </w:t>
      </w:r>
    </w:p>
    <w:p w:rsidR="008A37BA" w:rsidRPr="00F008CA" w:rsidRDefault="00E51C73">
      <w:pPr>
        <w:spacing w:after="0" w:line="360" w:lineRule="auto"/>
        <w:ind w:firstLine="709"/>
        <w:jc w:val="both"/>
        <w:rPr>
          <w:rFonts w:ascii="Times New Roman" w:hAnsi="Times New Roman"/>
          <w:sz w:val="28"/>
          <w:szCs w:val="28"/>
        </w:rPr>
      </w:pPr>
      <w:r w:rsidRPr="00F008CA">
        <w:rPr>
          <w:rFonts w:ascii="Times New Roman" w:hAnsi="Times New Roman"/>
          <w:bCs/>
          <w:sz w:val="28"/>
          <w:szCs w:val="28"/>
        </w:rPr>
        <w:t>Подходы к построению систем вознаграждения на основе экономической прибыли. Принципы внедрения концепции EVA™ в системы оплаты и вознаграждения персонала при управлении эффективностью бизнеса.</w:t>
      </w:r>
    </w:p>
    <w:p w:rsidR="008A37BA" w:rsidRPr="00F008CA" w:rsidRDefault="00E51C73">
      <w:pPr>
        <w:spacing w:after="0" w:line="360" w:lineRule="auto"/>
        <w:ind w:firstLine="709"/>
        <w:jc w:val="both"/>
        <w:rPr>
          <w:rFonts w:ascii="Times New Roman" w:hAnsi="Times New Roman"/>
          <w:sz w:val="28"/>
          <w:szCs w:val="28"/>
        </w:rPr>
      </w:pPr>
      <w:r w:rsidRPr="00F008CA">
        <w:rPr>
          <w:rFonts w:ascii="Times New Roman" w:hAnsi="Times New Roman"/>
          <w:bCs/>
          <w:sz w:val="28"/>
          <w:szCs w:val="28"/>
        </w:rPr>
        <w:t xml:space="preserve">Поведенческие последствия контроля и управления эффективностью. </w:t>
      </w:r>
    </w:p>
    <w:p w:rsidR="008A37BA" w:rsidRPr="00F008CA" w:rsidRDefault="00E51C73">
      <w:pPr>
        <w:spacing w:after="0" w:line="360" w:lineRule="auto"/>
        <w:ind w:firstLine="709"/>
        <w:jc w:val="both"/>
        <w:rPr>
          <w:rFonts w:ascii="Times New Roman" w:hAnsi="Times New Roman"/>
          <w:sz w:val="28"/>
          <w:szCs w:val="28"/>
        </w:rPr>
      </w:pPr>
      <w:r w:rsidRPr="00F008CA">
        <w:rPr>
          <w:rFonts w:ascii="Times New Roman" w:hAnsi="Times New Roman"/>
          <w:bCs/>
          <w:sz w:val="28"/>
          <w:szCs w:val="28"/>
        </w:rPr>
        <w:lastRenderedPageBreak/>
        <w:t>Теория трансфертного ценообразования. 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p w:rsidR="008A37BA" w:rsidRPr="00F008CA" w:rsidRDefault="00E51C73">
      <w:pPr>
        <w:spacing w:after="0" w:line="360" w:lineRule="auto"/>
        <w:ind w:firstLine="709"/>
        <w:jc w:val="both"/>
        <w:rPr>
          <w:rFonts w:ascii="Times New Roman" w:hAnsi="Times New Roman"/>
          <w:sz w:val="28"/>
          <w:szCs w:val="28"/>
        </w:rPr>
      </w:pPr>
      <w:r w:rsidRPr="00F008CA">
        <w:rPr>
          <w:rFonts w:ascii="Times New Roman" w:hAnsi="Times New Roman"/>
          <w:b/>
          <w:sz w:val="28"/>
          <w:szCs w:val="28"/>
        </w:rPr>
        <w:t xml:space="preserve"> </w:t>
      </w:r>
      <w:r w:rsidRPr="00F008CA">
        <w:rPr>
          <w:rStyle w:val="46"/>
          <w:b/>
          <w:spacing w:val="0"/>
          <w:sz w:val="28"/>
          <w:szCs w:val="28"/>
        </w:rPr>
        <w:t xml:space="preserve">Тема 6. Развитие теоретико-методических представлений о системе показателей эффективности бизнеса </w:t>
      </w:r>
    </w:p>
    <w:p w:rsidR="008A37BA" w:rsidRPr="00F008CA" w:rsidRDefault="00E51C73">
      <w:pPr>
        <w:spacing w:after="0" w:line="360" w:lineRule="auto"/>
        <w:ind w:firstLine="709"/>
        <w:jc w:val="both"/>
        <w:rPr>
          <w:rStyle w:val="46"/>
          <w:spacing w:val="0"/>
          <w:sz w:val="28"/>
          <w:szCs w:val="28"/>
        </w:rPr>
      </w:pPr>
      <w:r w:rsidRPr="00F008CA">
        <w:rPr>
          <w:rStyle w:val="46"/>
          <w:spacing w:val="0"/>
          <w:sz w:val="28"/>
          <w:szCs w:val="28"/>
        </w:rPr>
        <w:t xml:space="preserve">Финансовые показатели эффективности, их особенности, возможности и ограничения при управлении эффективностью бизнеса. </w:t>
      </w:r>
    </w:p>
    <w:p w:rsidR="008A37BA" w:rsidRPr="00F008CA" w:rsidRDefault="00E51C73">
      <w:pPr>
        <w:spacing w:after="0" w:line="360" w:lineRule="auto"/>
        <w:ind w:firstLine="709"/>
        <w:jc w:val="both"/>
        <w:rPr>
          <w:rStyle w:val="46"/>
          <w:spacing w:val="0"/>
          <w:sz w:val="28"/>
          <w:szCs w:val="28"/>
        </w:rPr>
      </w:pPr>
      <w:r w:rsidRPr="00F008CA">
        <w:rPr>
          <w:rStyle w:val="46"/>
          <w:spacing w:val="0"/>
          <w:sz w:val="28"/>
          <w:szCs w:val="28"/>
        </w:rPr>
        <w:t>Клиентские показатели эффективности, их особенности, возможности и ограничения.</w:t>
      </w:r>
    </w:p>
    <w:p w:rsidR="008A37BA" w:rsidRPr="00F008CA" w:rsidRDefault="00E51C73">
      <w:pPr>
        <w:spacing w:after="0" w:line="360" w:lineRule="auto"/>
        <w:ind w:firstLine="709"/>
        <w:jc w:val="both"/>
        <w:rPr>
          <w:rStyle w:val="46"/>
          <w:spacing w:val="0"/>
          <w:sz w:val="28"/>
          <w:szCs w:val="28"/>
        </w:rPr>
      </w:pPr>
      <w:r w:rsidRPr="00F008CA">
        <w:rPr>
          <w:rStyle w:val="46"/>
          <w:spacing w:val="0"/>
          <w:sz w:val="28"/>
          <w:szCs w:val="28"/>
        </w:rPr>
        <w:t xml:space="preserve">Маркетинговые показатели и показатели продаж. </w:t>
      </w:r>
    </w:p>
    <w:p w:rsidR="008A37BA" w:rsidRPr="00F008CA" w:rsidRDefault="00E51C73">
      <w:pPr>
        <w:spacing w:after="0" w:line="360" w:lineRule="auto"/>
        <w:ind w:firstLine="709"/>
        <w:jc w:val="both"/>
        <w:rPr>
          <w:rStyle w:val="46"/>
          <w:spacing w:val="0"/>
          <w:sz w:val="28"/>
          <w:szCs w:val="28"/>
        </w:rPr>
      </w:pPr>
      <w:r w:rsidRPr="00F008CA">
        <w:rPr>
          <w:rStyle w:val="46"/>
          <w:spacing w:val="0"/>
          <w:sz w:val="28"/>
          <w:szCs w:val="28"/>
        </w:rPr>
        <w:t>Показатели операционной деятельности и логистики.</w:t>
      </w:r>
    </w:p>
    <w:p w:rsidR="008A37BA" w:rsidRPr="00F008CA" w:rsidRDefault="00E51C73">
      <w:pPr>
        <w:spacing w:after="0" w:line="360" w:lineRule="auto"/>
        <w:ind w:firstLine="709"/>
        <w:jc w:val="both"/>
        <w:rPr>
          <w:rStyle w:val="46"/>
          <w:spacing w:val="0"/>
          <w:sz w:val="28"/>
          <w:szCs w:val="28"/>
        </w:rPr>
      </w:pPr>
      <w:r w:rsidRPr="00F008CA">
        <w:rPr>
          <w:rStyle w:val="46"/>
          <w:spacing w:val="0"/>
          <w:sz w:val="28"/>
          <w:szCs w:val="28"/>
        </w:rPr>
        <w:t>Показатели, относящиеся к персоналу.</w:t>
      </w:r>
    </w:p>
    <w:p w:rsidR="008A37BA" w:rsidRPr="00F008CA" w:rsidRDefault="00E51C73">
      <w:pPr>
        <w:spacing w:after="0" w:line="360" w:lineRule="auto"/>
        <w:ind w:firstLine="709"/>
        <w:jc w:val="both"/>
        <w:rPr>
          <w:rStyle w:val="46"/>
          <w:spacing w:val="0"/>
          <w:sz w:val="28"/>
          <w:szCs w:val="28"/>
        </w:rPr>
      </w:pPr>
      <w:r w:rsidRPr="00F008CA">
        <w:rPr>
          <w:rStyle w:val="46"/>
          <w:spacing w:val="0"/>
          <w:sz w:val="28"/>
          <w:szCs w:val="28"/>
        </w:rPr>
        <w:t>Показатели корпоративной социальной ответственности.</w:t>
      </w:r>
    </w:p>
    <w:p w:rsidR="008A37BA" w:rsidRPr="00F008CA" w:rsidRDefault="00E51C73">
      <w:pPr>
        <w:spacing w:after="0" w:line="360" w:lineRule="auto"/>
        <w:ind w:firstLine="709"/>
        <w:jc w:val="both"/>
        <w:rPr>
          <w:rStyle w:val="46"/>
          <w:b/>
          <w:spacing w:val="0"/>
          <w:sz w:val="28"/>
          <w:szCs w:val="28"/>
        </w:rPr>
      </w:pPr>
      <w:r w:rsidRPr="00F008CA">
        <w:rPr>
          <w:rStyle w:val="46"/>
          <w:b/>
          <w:spacing w:val="0"/>
          <w:sz w:val="28"/>
          <w:szCs w:val="28"/>
        </w:rPr>
        <w:t>Тема 7. Методические подходы к построению к</w:t>
      </w:r>
      <w:r w:rsidRPr="00F008CA">
        <w:rPr>
          <w:rFonts w:ascii="Times New Roman" w:hAnsi="Times New Roman"/>
          <w:b/>
          <w:bCs/>
          <w:sz w:val="28"/>
          <w:szCs w:val="28"/>
          <w:shd w:val="clear" w:color="auto" w:fill="FFFFFF"/>
        </w:rPr>
        <w:t>омплексных систем управления эффективностью бизнеса</w:t>
      </w:r>
    </w:p>
    <w:p w:rsidR="008A37BA" w:rsidRPr="00F008CA" w:rsidRDefault="00E51C73">
      <w:pPr>
        <w:spacing w:after="0" w:line="360" w:lineRule="auto"/>
        <w:ind w:firstLine="709"/>
        <w:jc w:val="both"/>
        <w:rPr>
          <w:rFonts w:ascii="Times New Roman" w:hAnsi="Times New Roman"/>
          <w:sz w:val="28"/>
          <w:szCs w:val="28"/>
        </w:rPr>
      </w:pPr>
      <w:r w:rsidRPr="00F008CA">
        <w:rPr>
          <w:rFonts w:ascii="Times New Roman" w:hAnsi="Times New Roman"/>
          <w:bCs/>
          <w:sz w:val="28"/>
          <w:szCs w:val="28"/>
        </w:rPr>
        <w:t xml:space="preserve">Сбалансированность как основа здорового роста компании.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управления эффективностью бизнеса. </w:t>
      </w:r>
    </w:p>
    <w:p w:rsidR="008A37BA" w:rsidRPr="00F008CA" w:rsidRDefault="00E51C73">
      <w:pPr>
        <w:spacing w:after="0" w:line="360" w:lineRule="auto"/>
        <w:ind w:firstLine="709"/>
        <w:jc w:val="both"/>
        <w:rPr>
          <w:rFonts w:ascii="Times New Roman" w:hAnsi="Times New Roman"/>
          <w:bCs/>
          <w:sz w:val="28"/>
          <w:szCs w:val="28"/>
        </w:rPr>
      </w:pPr>
      <w:r w:rsidRPr="00F008CA">
        <w:rPr>
          <w:rFonts w:ascii="Times New Roman" w:hAnsi="Times New Roman"/>
          <w:bCs/>
          <w:sz w:val="28"/>
          <w:szCs w:val="28"/>
        </w:rPr>
        <w:t xml:space="preserve">Основные комплексные системы управлению эффективностью бизнеса. Французская система «Бортового табло». Стратегическая карта Р. Каплана, Д.Нортона. Система селективных показателей Ю. Вебера. Система стратегических карт Л. Мейселя. Пирамида эффективности деятельности компании МакНейра-Ланча-Кросса. Модель оценки эффективности деятельности и роста EP2M Адамса-Робертса. Универсальная система показателей деятельности Рамперсада. </w:t>
      </w:r>
    </w:p>
    <w:p w:rsidR="008A37BA" w:rsidRPr="00F008CA" w:rsidRDefault="00E51C73">
      <w:pPr>
        <w:spacing w:after="0" w:line="360" w:lineRule="auto"/>
        <w:ind w:firstLine="709"/>
        <w:jc w:val="both"/>
        <w:rPr>
          <w:rFonts w:ascii="Times New Roman" w:hAnsi="Times New Roman"/>
          <w:bCs/>
          <w:sz w:val="28"/>
          <w:szCs w:val="28"/>
        </w:rPr>
      </w:pPr>
      <w:r w:rsidRPr="00F008CA">
        <w:rPr>
          <w:rFonts w:ascii="Times New Roman" w:hAnsi="Times New Roman"/>
          <w:bCs/>
          <w:sz w:val="28"/>
          <w:szCs w:val="28"/>
        </w:rPr>
        <w:t xml:space="preserve">Стратегические карты как метод контроля за реализацией миссии компании. Разработка стратегических карт. Основные ограничения разработки стратегических карт. Информационные системы и технологии для стратегических карт. Создание обучающейся организации. Стратегические карты как способ </w:t>
      </w:r>
      <w:r w:rsidRPr="00F008CA">
        <w:rPr>
          <w:rFonts w:ascii="Times New Roman" w:hAnsi="Times New Roman"/>
          <w:bCs/>
          <w:sz w:val="28"/>
          <w:szCs w:val="28"/>
        </w:rPr>
        <w:lastRenderedPageBreak/>
        <w:t>предоставления информации внешним пользователям.</w:t>
      </w:r>
      <w:r w:rsidRPr="00F008CA">
        <w:rPr>
          <w:rFonts w:ascii="Times New Roman" w:eastAsiaTheme="minorHAnsi" w:hAnsi="Times New Roman"/>
          <w:color w:val="000000"/>
          <w:sz w:val="28"/>
          <w:szCs w:val="28"/>
          <w:lang w:eastAsia="en-US"/>
        </w:rPr>
        <w:t xml:space="preserve"> </w:t>
      </w:r>
      <w:r w:rsidRPr="00F008CA">
        <w:rPr>
          <w:rFonts w:ascii="Times New Roman" w:hAnsi="Times New Roman"/>
          <w:bCs/>
          <w:sz w:val="28"/>
          <w:szCs w:val="28"/>
        </w:rPr>
        <w:t xml:space="preserve">Стратегические карты в государственном секторе. </w:t>
      </w:r>
    </w:p>
    <w:p w:rsidR="008A37BA" w:rsidRPr="00F008CA" w:rsidRDefault="00E51C73">
      <w:pPr>
        <w:spacing w:after="0" w:line="360" w:lineRule="auto"/>
        <w:ind w:firstLine="709"/>
        <w:jc w:val="both"/>
        <w:rPr>
          <w:rFonts w:ascii="Times New Roman" w:hAnsi="Times New Roman"/>
          <w:b/>
          <w:sz w:val="28"/>
          <w:szCs w:val="28"/>
        </w:rPr>
      </w:pPr>
      <w:r w:rsidRPr="00F008CA">
        <w:rPr>
          <w:rStyle w:val="46"/>
          <w:b/>
          <w:spacing w:val="0"/>
          <w:sz w:val="28"/>
          <w:szCs w:val="28"/>
        </w:rPr>
        <w:t>Тема 8. Методика и особенности ц</w:t>
      </w:r>
      <w:r w:rsidRPr="00F008CA">
        <w:rPr>
          <w:rFonts w:ascii="Times New Roman" w:hAnsi="Times New Roman"/>
          <w:b/>
          <w:bCs/>
          <w:sz w:val="28"/>
          <w:szCs w:val="28"/>
          <w:shd w:val="clear" w:color="auto" w:fill="FFFFFF"/>
        </w:rPr>
        <w:t>енностно-ориентированного управления</w:t>
      </w:r>
    </w:p>
    <w:p w:rsidR="008A37BA" w:rsidRPr="00F008CA" w:rsidRDefault="00E51C73">
      <w:pPr>
        <w:spacing w:after="0" w:line="360" w:lineRule="auto"/>
        <w:ind w:firstLine="709"/>
        <w:jc w:val="both"/>
        <w:rPr>
          <w:rFonts w:ascii="Times New Roman" w:hAnsi="Times New Roman"/>
          <w:sz w:val="28"/>
          <w:szCs w:val="28"/>
        </w:rPr>
      </w:pPr>
      <w:r w:rsidRPr="00F008CA">
        <w:rPr>
          <w:rFonts w:ascii="Times New Roman" w:hAnsi="Times New Roman"/>
          <w:bCs/>
          <w:sz w:val="28"/>
          <w:szCs w:val="28"/>
        </w:rPr>
        <w:t>Ключевые показатели корпоративного менеджмента и их влияние на рост стоимости компании.</w:t>
      </w:r>
    </w:p>
    <w:p w:rsidR="008A37BA" w:rsidRPr="00F008CA" w:rsidRDefault="00E51C73">
      <w:pPr>
        <w:spacing w:after="0" w:line="360" w:lineRule="auto"/>
        <w:ind w:firstLine="709"/>
        <w:jc w:val="both"/>
        <w:rPr>
          <w:rFonts w:ascii="Times New Roman" w:hAnsi="Times New Roman"/>
          <w:sz w:val="28"/>
          <w:szCs w:val="28"/>
        </w:rPr>
      </w:pPr>
      <w:r w:rsidRPr="00F008CA">
        <w:rPr>
          <w:rFonts w:ascii="Times New Roman" w:hAnsi="Times New Roman"/>
          <w:bCs/>
          <w:sz w:val="28"/>
          <w:szCs w:val="28"/>
        </w:rPr>
        <w:t>Основные индикаторы создания стоимости: рыночная добавленная стоимость (М</w:t>
      </w:r>
      <w:r w:rsidRPr="00F008CA">
        <w:rPr>
          <w:rFonts w:ascii="Times New Roman" w:hAnsi="Times New Roman"/>
          <w:bCs/>
          <w:sz w:val="28"/>
          <w:szCs w:val="28"/>
          <w:lang w:val="en-US"/>
        </w:rPr>
        <w:t>V</w:t>
      </w:r>
      <w:r w:rsidRPr="00F008CA">
        <w:rPr>
          <w:rFonts w:ascii="Times New Roman" w:hAnsi="Times New Roman"/>
          <w:bCs/>
          <w:sz w:val="28"/>
          <w:szCs w:val="28"/>
        </w:rPr>
        <w:t xml:space="preserve">А); экономическая добавленная стоимость (ЕVА); акционерная добавленная стоимость (SVA); генерируемые денежные потоки на инвестиции (CFROI); денежная добавленная стоимость (CVA). </w:t>
      </w:r>
    </w:p>
    <w:p w:rsidR="008A37BA" w:rsidRPr="00F008CA" w:rsidRDefault="00E51C73">
      <w:pPr>
        <w:spacing w:after="0" w:line="360" w:lineRule="auto"/>
        <w:ind w:firstLine="709"/>
        <w:jc w:val="both"/>
        <w:rPr>
          <w:rFonts w:ascii="Times New Roman" w:hAnsi="Times New Roman"/>
          <w:sz w:val="28"/>
          <w:szCs w:val="28"/>
        </w:rPr>
      </w:pPr>
      <w:r w:rsidRPr="00F008CA">
        <w:rPr>
          <w:rFonts w:ascii="Times New Roman" w:hAnsi="Times New Roman"/>
          <w:bCs/>
          <w:sz w:val="28"/>
          <w:szCs w:val="28"/>
        </w:rPr>
        <w:t>Сравнительный анализ эффективности индикаторов создания стоимости.</w:t>
      </w:r>
    </w:p>
    <w:p w:rsidR="008A37BA" w:rsidRPr="00F008CA" w:rsidRDefault="00E51C73">
      <w:pPr>
        <w:spacing w:after="0" w:line="360" w:lineRule="auto"/>
        <w:ind w:firstLine="709"/>
        <w:jc w:val="both"/>
        <w:rPr>
          <w:rFonts w:ascii="Times New Roman" w:hAnsi="Times New Roman"/>
          <w:bCs/>
          <w:sz w:val="28"/>
          <w:szCs w:val="28"/>
        </w:rPr>
      </w:pPr>
      <w:bookmarkStart w:id="9" w:name="_Hlk504037373"/>
      <w:r w:rsidRPr="00F008CA">
        <w:rPr>
          <w:rFonts w:ascii="Times New Roman" w:hAnsi="Times New Roman"/>
          <w:bCs/>
          <w:sz w:val="28"/>
          <w:szCs w:val="28"/>
        </w:rPr>
        <w:t>Стоимостная ориентация в деятельности корпораций и разработка корпоративной стратегии, ориентированной на увеличение стоимости бизнеса. Ориентация предприятия на разработку стоимостного бизнес-плана.</w:t>
      </w:r>
      <w:bookmarkEnd w:id="9"/>
    </w:p>
    <w:p w:rsidR="008A37BA" w:rsidRPr="00F008CA" w:rsidRDefault="00E51C73">
      <w:pPr>
        <w:spacing w:after="0" w:line="360" w:lineRule="auto"/>
        <w:ind w:firstLine="709"/>
        <w:jc w:val="both"/>
        <w:rPr>
          <w:rFonts w:ascii="Times New Roman" w:hAnsi="Times New Roman"/>
          <w:sz w:val="28"/>
          <w:szCs w:val="28"/>
        </w:rPr>
      </w:pPr>
      <w:bookmarkStart w:id="10" w:name="_Hlk503989248"/>
      <w:bookmarkStart w:id="11" w:name="_Hlk504036499"/>
      <w:r w:rsidRPr="00F008CA">
        <w:rPr>
          <w:rFonts w:ascii="Times New Roman" w:hAnsi="Times New Roman"/>
          <w:sz w:val="28"/>
          <w:szCs w:val="28"/>
        </w:rPr>
        <w:t>Вывод компании на IPO: преимущества и недостатки.</w:t>
      </w:r>
      <w:bookmarkStart w:id="12" w:name="_Hlk503740690"/>
      <w:bookmarkEnd w:id="10"/>
      <w:bookmarkEnd w:id="11"/>
    </w:p>
    <w:p w:rsidR="00F008CA" w:rsidRDefault="00F008CA">
      <w:pPr>
        <w:pStyle w:val="1"/>
        <w:spacing w:before="0" w:after="174" w:line="259" w:lineRule="auto"/>
        <w:ind w:left="284" w:hanging="10"/>
        <w:jc w:val="both"/>
        <w:rPr>
          <w:rFonts w:ascii="Times New Roman" w:eastAsia="Times New Roman" w:hAnsi="Times New Roman" w:cs="Times New Roman"/>
          <w:bCs w:val="0"/>
          <w:color w:val="000000"/>
          <w:szCs w:val="22"/>
        </w:rPr>
      </w:pPr>
      <w:bookmarkStart w:id="13" w:name="_Hlk5037408781"/>
      <w:bookmarkStart w:id="14" w:name="_Toc118059886"/>
      <w:bookmarkEnd w:id="12"/>
      <w:bookmarkEnd w:id="13"/>
    </w:p>
    <w:p w:rsidR="008A37BA" w:rsidRDefault="00E51C73">
      <w:pPr>
        <w:pStyle w:val="1"/>
        <w:spacing w:before="0" w:after="174" w:line="259" w:lineRule="auto"/>
        <w:ind w:left="284" w:hanging="10"/>
        <w:jc w:val="both"/>
        <w:rPr>
          <w:rFonts w:ascii="Times New Roman" w:eastAsia="Times New Roman" w:hAnsi="Times New Roman" w:cs="Times New Roman"/>
          <w:bCs w:val="0"/>
          <w:color w:val="000000"/>
          <w:szCs w:val="22"/>
        </w:rPr>
      </w:pPr>
      <w:r>
        <w:rPr>
          <w:rFonts w:ascii="Times New Roman" w:eastAsia="Times New Roman" w:hAnsi="Times New Roman" w:cs="Times New Roman"/>
          <w:bCs w:val="0"/>
          <w:color w:val="000000"/>
          <w:szCs w:val="22"/>
        </w:rPr>
        <w:t>5.2. Учебно-тематический план</w:t>
      </w:r>
      <w:bookmarkEnd w:id="14"/>
      <w:r>
        <w:rPr>
          <w:rFonts w:ascii="Times New Roman" w:eastAsia="Times New Roman" w:hAnsi="Times New Roman" w:cs="Times New Roman"/>
          <w:bCs w:val="0"/>
          <w:color w:val="000000"/>
          <w:szCs w:val="22"/>
        </w:rPr>
        <w:t xml:space="preserve"> </w:t>
      </w:r>
    </w:p>
    <w:p w:rsidR="008A37BA" w:rsidRDefault="00E51C73">
      <w:pPr>
        <w:jc w:val="right"/>
        <w:rPr>
          <w:rFonts w:ascii="Times New Roman" w:hAnsi="Times New Roman"/>
        </w:rPr>
      </w:pPr>
      <w:r>
        <w:rPr>
          <w:rFonts w:ascii="Times New Roman" w:hAnsi="Times New Roman"/>
        </w:rPr>
        <w:t>Таблица 3</w:t>
      </w:r>
    </w:p>
    <w:tbl>
      <w:tblPr>
        <w:tblW w:w="522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2833"/>
        <w:gridCol w:w="994"/>
        <w:gridCol w:w="1136"/>
        <w:gridCol w:w="994"/>
        <w:gridCol w:w="1134"/>
        <w:gridCol w:w="1125"/>
        <w:gridCol w:w="1810"/>
      </w:tblGrid>
      <w:tr w:rsidR="002F4BDD" w:rsidRPr="00F008CA" w:rsidTr="002F4BDD">
        <w:tc>
          <w:tcPr>
            <w:tcW w:w="269" w:type="pct"/>
            <w:vMerge w:val="restart"/>
            <w:shd w:val="clear" w:color="auto" w:fill="auto"/>
          </w:tcPr>
          <w:p w:rsidR="00F008CA" w:rsidRPr="00F008CA" w:rsidRDefault="00F008CA" w:rsidP="00F008CA">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r w:rsidRPr="00F008CA">
              <w:rPr>
                <w:rFonts w:ascii="Times New Roman" w:hAnsi="Times New Roman"/>
                <w:sz w:val="24"/>
                <w:szCs w:val="24"/>
              </w:rPr>
              <w:t>№</w:t>
            </w:r>
          </w:p>
          <w:p w:rsidR="00F008CA" w:rsidRPr="00F008CA" w:rsidRDefault="00F008CA" w:rsidP="00F008CA">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r w:rsidRPr="00F008CA">
              <w:rPr>
                <w:rFonts w:ascii="Times New Roman" w:hAnsi="Times New Roman"/>
                <w:sz w:val="24"/>
                <w:szCs w:val="24"/>
              </w:rPr>
              <w:t>пп/п</w:t>
            </w:r>
          </w:p>
        </w:tc>
        <w:tc>
          <w:tcPr>
            <w:tcW w:w="1337" w:type="pct"/>
            <w:vMerge w:val="restart"/>
            <w:shd w:val="clear" w:color="auto" w:fill="auto"/>
          </w:tcPr>
          <w:p w:rsidR="00F008CA" w:rsidRPr="00F008CA" w:rsidRDefault="00F008CA" w:rsidP="00F008CA">
            <w:pPr>
              <w:widowControl w:val="0"/>
              <w:tabs>
                <w:tab w:val="right" w:pos="851"/>
              </w:tabs>
              <w:suppressAutoHyphens w:val="0"/>
              <w:autoSpaceDE w:val="0"/>
              <w:autoSpaceDN w:val="0"/>
              <w:adjustRightInd w:val="0"/>
              <w:spacing w:after="0" w:line="240" w:lineRule="auto"/>
              <w:jc w:val="both"/>
              <w:rPr>
                <w:rFonts w:ascii="Times New Roman" w:hAnsi="Times New Roman"/>
              </w:rPr>
            </w:pPr>
            <w:r w:rsidRPr="00F008CA">
              <w:rPr>
                <w:rFonts w:ascii="Times New Roman" w:hAnsi="Times New Roman"/>
                <w:b/>
              </w:rPr>
              <w:t>Наименование тем (разделов) дисциплины</w:t>
            </w:r>
          </w:p>
        </w:tc>
        <w:tc>
          <w:tcPr>
            <w:tcW w:w="2540" w:type="pct"/>
            <w:gridSpan w:val="5"/>
          </w:tcPr>
          <w:p w:rsidR="00F008CA" w:rsidRPr="00F008CA" w:rsidRDefault="00F008CA" w:rsidP="00F008CA">
            <w:pPr>
              <w:widowControl w:val="0"/>
              <w:tabs>
                <w:tab w:val="right" w:pos="851"/>
              </w:tabs>
              <w:suppressAutoHyphens w:val="0"/>
              <w:autoSpaceDE w:val="0"/>
              <w:autoSpaceDN w:val="0"/>
              <w:adjustRightInd w:val="0"/>
              <w:spacing w:after="0" w:line="240" w:lineRule="auto"/>
              <w:ind w:firstLine="709"/>
              <w:jc w:val="both"/>
              <w:rPr>
                <w:rFonts w:ascii="Times New Roman" w:hAnsi="Times New Roman"/>
                <w:b/>
                <w:sz w:val="24"/>
                <w:szCs w:val="24"/>
              </w:rPr>
            </w:pPr>
            <w:r w:rsidRPr="00F008CA">
              <w:rPr>
                <w:rFonts w:ascii="Times New Roman" w:hAnsi="Times New Roman"/>
                <w:b/>
                <w:sz w:val="24"/>
                <w:szCs w:val="24"/>
              </w:rPr>
              <w:t>Трудоемкость в часах</w:t>
            </w:r>
          </w:p>
        </w:tc>
        <w:tc>
          <w:tcPr>
            <w:tcW w:w="854" w:type="pct"/>
            <w:vMerge w:val="restart"/>
            <w:shd w:val="clear" w:color="auto" w:fill="auto"/>
          </w:tcPr>
          <w:p w:rsidR="00F008CA" w:rsidRPr="00F008CA" w:rsidRDefault="00F008CA" w:rsidP="00F008CA">
            <w:pPr>
              <w:widowControl w:val="0"/>
              <w:tabs>
                <w:tab w:val="right" w:pos="851"/>
              </w:tabs>
              <w:suppressAutoHyphens w:val="0"/>
              <w:autoSpaceDE w:val="0"/>
              <w:autoSpaceDN w:val="0"/>
              <w:adjustRightInd w:val="0"/>
              <w:spacing w:after="0" w:line="240" w:lineRule="auto"/>
              <w:jc w:val="both"/>
              <w:rPr>
                <w:rFonts w:ascii="Times New Roman" w:hAnsi="Times New Roman"/>
                <w:b/>
                <w:sz w:val="24"/>
                <w:szCs w:val="24"/>
              </w:rPr>
            </w:pPr>
            <w:r w:rsidRPr="00F008CA">
              <w:rPr>
                <w:rFonts w:ascii="Times New Roman" w:hAnsi="Times New Roman"/>
                <w:b/>
                <w:sz w:val="24"/>
                <w:szCs w:val="24"/>
              </w:rPr>
              <w:t>Формы текущего контроля успеваемости</w:t>
            </w:r>
          </w:p>
        </w:tc>
      </w:tr>
      <w:tr w:rsidR="002F4BDD" w:rsidRPr="00F008CA" w:rsidTr="002F4BDD">
        <w:tc>
          <w:tcPr>
            <w:tcW w:w="269" w:type="pct"/>
            <w:vMerge/>
            <w:shd w:val="clear" w:color="auto" w:fill="auto"/>
          </w:tcPr>
          <w:p w:rsidR="00F008CA" w:rsidRPr="00F008CA" w:rsidRDefault="00F008CA" w:rsidP="00F008CA">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
        </w:tc>
        <w:tc>
          <w:tcPr>
            <w:tcW w:w="1337" w:type="pct"/>
            <w:vMerge/>
            <w:shd w:val="clear" w:color="auto" w:fill="auto"/>
          </w:tcPr>
          <w:p w:rsidR="00F008CA" w:rsidRPr="00F008CA" w:rsidRDefault="00F008CA" w:rsidP="00F008CA">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
        </w:tc>
        <w:tc>
          <w:tcPr>
            <w:tcW w:w="469" w:type="pct"/>
            <w:vMerge w:val="restart"/>
            <w:shd w:val="clear" w:color="auto" w:fill="auto"/>
          </w:tcPr>
          <w:p w:rsidR="00F008CA" w:rsidRPr="00F008CA" w:rsidRDefault="00F008CA" w:rsidP="00F008CA">
            <w:pPr>
              <w:widowControl w:val="0"/>
              <w:tabs>
                <w:tab w:val="right" w:pos="851"/>
              </w:tabs>
              <w:suppressAutoHyphens w:val="0"/>
              <w:autoSpaceDE w:val="0"/>
              <w:autoSpaceDN w:val="0"/>
              <w:adjustRightInd w:val="0"/>
              <w:spacing w:after="0" w:line="240" w:lineRule="auto"/>
              <w:jc w:val="both"/>
              <w:rPr>
                <w:rFonts w:ascii="Times New Roman" w:hAnsi="Times New Roman"/>
                <w:b/>
                <w:sz w:val="24"/>
                <w:szCs w:val="24"/>
              </w:rPr>
            </w:pPr>
            <w:r w:rsidRPr="00F008CA">
              <w:rPr>
                <w:rFonts w:ascii="Times New Roman" w:hAnsi="Times New Roman"/>
                <w:b/>
                <w:sz w:val="24"/>
                <w:szCs w:val="24"/>
              </w:rPr>
              <w:t>Всего</w:t>
            </w:r>
          </w:p>
        </w:tc>
        <w:tc>
          <w:tcPr>
            <w:tcW w:w="1540" w:type="pct"/>
            <w:gridSpan w:val="3"/>
            <w:shd w:val="clear" w:color="auto" w:fill="auto"/>
          </w:tcPr>
          <w:p w:rsidR="00F008CA" w:rsidRPr="00F008CA" w:rsidRDefault="00F008CA" w:rsidP="00F008CA">
            <w:pPr>
              <w:widowControl w:val="0"/>
              <w:tabs>
                <w:tab w:val="right" w:pos="851"/>
              </w:tabs>
              <w:suppressAutoHyphens w:val="0"/>
              <w:autoSpaceDE w:val="0"/>
              <w:autoSpaceDN w:val="0"/>
              <w:adjustRightInd w:val="0"/>
              <w:spacing w:after="0" w:line="240" w:lineRule="auto"/>
              <w:ind w:firstLine="709"/>
              <w:jc w:val="both"/>
              <w:rPr>
                <w:rFonts w:ascii="Times New Roman" w:hAnsi="Times New Roman"/>
                <w:b/>
                <w:sz w:val="24"/>
                <w:szCs w:val="24"/>
              </w:rPr>
            </w:pPr>
            <w:r w:rsidRPr="00F008CA">
              <w:rPr>
                <w:rFonts w:ascii="Times New Roman" w:hAnsi="Times New Roman"/>
                <w:b/>
                <w:sz w:val="24"/>
                <w:szCs w:val="24"/>
              </w:rPr>
              <w:t>Контактная работа - Аудиторная работа</w:t>
            </w:r>
          </w:p>
        </w:tc>
        <w:tc>
          <w:tcPr>
            <w:tcW w:w="531" w:type="pct"/>
            <w:vMerge w:val="restart"/>
            <w:shd w:val="clear" w:color="auto" w:fill="auto"/>
          </w:tcPr>
          <w:p w:rsidR="00F008CA" w:rsidRPr="00F008CA" w:rsidRDefault="00F008CA" w:rsidP="00F008CA">
            <w:pPr>
              <w:widowControl w:val="0"/>
              <w:tabs>
                <w:tab w:val="right" w:pos="851"/>
              </w:tabs>
              <w:suppressAutoHyphens w:val="0"/>
              <w:autoSpaceDE w:val="0"/>
              <w:autoSpaceDN w:val="0"/>
              <w:adjustRightInd w:val="0"/>
              <w:spacing w:after="0" w:line="240" w:lineRule="auto"/>
              <w:jc w:val="both"/>
              <w:rPr>
                <w:rFonts w:ascii="Times New Roman" w:hAnsi="Times New Roman"/>
                <w:sz w:val="24"/>
                <w:szCs w:val="24"/>
              </w:rPr>
            </w:pPr>
            <w:r w:rsidRPr="00F008CA">
              <w:rPr>
                <w:rFonts w:ascii="Times New Roman" w:hAnsi="Times New Roman"/>
                <w:b/>
                <w:sz w:val="24"/>
                <w:szCs w:val="24"/>
              </w:rPr>
              <w:t>Самостоятельная работа</w:t>
            </w:r>
          </w:p>
        </w:tc>
        <w:tc>
          <w:tcPr>
            <w:tcW w:w="854" w:type="pct"/>
            <w:vMerge/>
            <w:shd w:val="clear" w:color="auto" w:fill="auto"/>
          </w:tcPr>
          <w:p w:rsidR="00F008CA" w:rsidRPr="00F008CA" w:rsidRDefault="00F008CA" w:rsidP="00F008CA">
            <w:pPr>
              <w:widowControl w:val="0"/>
              <w:tabs>
                <w:tab w:val="right" w:pos="851"/>
              </w:tabs>
              <w:suppressAutoHyphens w:val="0"/>
              <w:autoSpaceDE w:val="0"/>
              <w:autoSpaceDN w:val="0"/>
              <w:adjustRightInd w:val="0"/>
              <w:spacing w:after="0" w:line="240" w:lineRule="auto"/>
              <w:jc w:val="both"/>
              <w:rPr>
                <w:rFonts w:ascii="Times New Roman" w:hAnsi="Times New Roman"/>
                <w:sz w:val="24"/>
                <w:szCs w:val="24"/>
              </w:rPr>
            </w:pPr>
          </w:p>
        </w:tc>
      </w:tr>
      <w:tr w:rsidR="002F4BDD" w:rsidRPr="00F008CA" w:rsidTr="002F4BDD">
        <w:tc>
          <w:tcPr>
            <w:tcW w:w="269" w:type="pct"/>
            <w:vMerge/>
            <w:shd w:val="clear" w:color="auto" w:fill="auto"/>
          </w:tcPr>
          <w:p w:rsidR="00F008CA" w:rsidRPr="00F008CA" w:rsidRDefault="00F008CA" w:rsidP="00F008CA">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
        </w:tc>
        <w:tc>
          <w:tcPr>
            <w:tcW w:w="1337" w:type="pct"/>
            <w:vMerge/>
            <w:shd w:val="clear" w:color="auto" w:fill="auto"/>
          </w:tcPr>
          <w:p w:rsidR="00F008CA" w:rsidRPr="00F008CA" w:rsidRDefault="00F008CA" w:rsidP="00F008CA">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
        </w:tc>
        <w:tc>
          <w:tcPr>
            <w:tcW w:w="469" w:type="pct"/>
            <w:vMerge/>
            <w:shd w:val="clear" w:color="auto" w:fill="auto"/>
          </w:tcPr>
          <w:p w:rsidR="00F008CA" w:rsidRPr="00F008CA" w:rsidRDefault="00F008CA" w:rsidP="00F008CA">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
        </w:tc>
        <w:tc>
          <w:tcPr>
            <w:tcW w:w="536" w:type="pct"/>
            <w:shd w:val="clear" w:color="auto" w:fill="auto"/>
          </w:tcPr>
          <w:p w:rsidR="00F008CA" w:rsidRPr="00F008CA" w:rsidRDefault="00F008CA" w:rsidP="00F008CA">
            <w:pPr>
              <w:widowControl w:val="0"/>
              <w:tabs>
                <w:tab w:val="right" w:pos="851"/>
              </w:tabs>
              <w:suppressAutoHyphens w:val="0"/>
              <w:autoSpaceDE w:val="0"/>
              <w:autoSpaceDN w:val="0"/>
              <w:adjustRightInd w:val="0"/>
              <w:spacing w:after="0" w:line="240" w:lineRule="auto"/>
              <w:jc w:val="both"/>
              <w:rPr>
                <w:rFonts w:ascii="Times New Roman" w:hAnsi="Times New Roman"/>
                <w:sz w:val="24"/>
                <w:szCs w:val="24"/>
              </w:rPr>
            </w:pPr>
            <w:r w:rsidRPr="00F008CA">
              <w:rPr>
                <w:rFonts w:ascii="Times New Roman" w:hAnsi="Times New Roman"/>
                <w:sz w:val="24"/>
                <w:szCs w:val="24"/>
              </w:rPr>
              <w:t>Общая, в т.ч.:</w:t>
            </w:r>
          </w:p>
        </w:tc>
        <w:tc>
          <w:tcPr>
            <w:tcW w:w="469" w:type="pct"/>
            <w:shd w:val="clear" w:color="auto" w:fill="auto"/>
          </w:tcPr>
          <w:p w:rsidR="00F008CA" w:rsidRPr="00F008CA" w:rsidRDefault="00F008CA" w:rsidP="00F008CA">
            <w:pPr>
              <w:widowControl w:val="0"/>
              <w:tabs>
                <w:tab w:val="right" w:pos="851"/>
              </w:tabs>
              <w:suppressAutoHyphens w:val="0"/>
              <w:autoSpaceDE w:val="0"/>
              <w:autoSpaceDN w:val="0"/>
              <w:adjustRightInd w:val="0"/>
              <w:spacing w:after="0" w:line="240" w:lineRule="auto"/>
              <w:jc w:val="both"/>
              <w:rPr>
                <w:rFonts w:ascii="Times New Roman" w:hAnsi="Times New Roman"/>
                <w:sz w:val="24"/>
                <w:szCs w:val="24"/>
              </w:rPr>
            </w:pPr>
            <w:r w:rsidRPr="00F008CA">
              <w:rPr>
                <w:rFonts w:ascii="Times New Roman" w:hAnsi="Times New Roman"/>
                <w:sz w:val="24"/>
                <w:szCs w:val="24"/>
              </w:rPr>
              <w:t>Лекции</w:t>
            </w:r>
          </w:p>
        </w:tc>
        <w:tc>
          <w:tcPr>
            <w:tcW w:w="535" w:type="pct"/>
            <w:shd w:val="clear" w:color="auto" w:fill="auto"/>
          </w:tcPr>
          <w:p w:rsidR="00F008CA" w:rsidRPr="00F008CA" w:rsidRDefault="00F008CA" w:rsidP="00F008CA">
            <w:pPr>
              <w:widowControl w:val="0"/>
              <w:tabs>
                <w:tab w:val="right" w:pos="851"/>
              </w:tabs>
              <w:suppressAutoHyphens w:val="0"/>
              <w:autoSpaceDE w:val="0"/>
              <w:autoSpaceDN w:val="0"/>
              <w:adjustRightInd w:val="0"/>
              <w:spacing w:after="0" w:line="240" w:lineRule="auto"/>
              <w:jc w:val="both"/>
              <w:rPr>
                <w:rFonts w:ascii="Times New Roman" w:hAnsi="Times New Roman"/>
              </w:rPr>
            </w:pPr>
            <w:r w:rsidRPr="00F008CA">
              <w:rPr>
                <w:rFonts w:ascii="Times New Roman" w:hAnsi="Times New Roman"/>
              </w:rPr>
              <w:t>Семинары, практические занятия</w:t>
            </w:r>
          </w:p>
        </w:tc>
        <w:tc>
          <w:tcPr>
            <w:tcW w:w="531" w:type="pct"/>
            <w:vMerge/>
            <w:shd w:val="clear" w:color="auto" w:fill="auto"/>
          </w:tcPr>
          <w:p w:rsidR="00F008CA" w:rsidRPr="00F008CA" w:rsidRDefault="00F008CA" w:rsidP="00F008CA">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
        </w:tc>
        <w:tc>
          <w:tcPr>
            <w:tcW w:w="854" w:type="pct"/>
            <w:vMerge/>
            <w:shd w:val="clear" w:color="auto" w:fill="auto"/>
          </w:tcPr>
          <w:p w:rsidR="00F008CA" w:rsidRPr="00F008CA" w:rsidRDefault="00F008CA" w:rsidP="00F008CA">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
        </w:tc>
      </w:tr>
      <w:tr w:rsidR="002F4BDD" w:rsidRPr="00F008CA" w:rsidTr="002F4BDD">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ind w:right="-23"/>
              <w:jc w:val="center"/>
              <w:rPr>
                <w:rFonts w:ascii="Times New Roman" w:hAnsi="Times New Roman"/>
                <w:sz w:val="24"/>
                <w:szCs w:val="24"/>
                <w:lang w:val="en-US"/>
              </w:rPr>
            </w:pPr>
            <w:r>
              <w:rPr>
                <w:rFonts w:ascii="Times New Roman" w:hAnsi="Times New Roman"/>
                <w:sz w:val="24"/>
                <w:szCs w:val="24"/>
              </w:rPr>
              <w:t>1</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pStyle w:val="63"/>
              <w:widowControl w:val="0"/>
              <w:shd w:val="clear" w:color="auto" w:fill="auto"/>
              <w:spacing w:before="0" w:after="0" w:line="240" w:lineRule="auto"/>
              <w:ind w:right="-1"/>
              <w:rPr>
                <w:rStyle w:val="46"/>
                <w:spacing w:val="0"/>
                <w:sz w:val="24"/>
                <w:szCs w:val="24"/>
              </w:rPr>
            </w:pPr>
            <w:r>
              <w:rPr>
                <w:rStyle w:val="46"/>
                <w:spacing w:val="0"/>
                <w:sz w:val="24"/>
                <w:szCs w:val="24"/>
              </w:rPr>
              <w:t xml:space="preserve">Тема 1.  </w:t>
            </w:r>
            <w:r>
              <w:rPr>
                <w:rStyle w:val="46"/>
                <w:rFonts w:cs="Times New Roman"/>
                <w:spacing w:val="0"/>
                <w:sz w:val="24"/>
                <w:szCs w:val="24"/>
              </w:rPr>
              <w:t xml:space="preserve"> Теоретические представления об эффективности и результативности бизнеса. Основы концепции </w:t>
            </w:r>
            <w:r>
              <w:rPr>
                <w:rStyle w:val="46"/>
                <w:rFonts w:cs="Times New Roman"/>
                <w:spacing w:val="0"/>
                <w:sz w:val="24"/>
                <w:szCs w:val="24"/>
                <w:lang w:val="en-US"/>
              </w:rPr>
              <w:t>Performance</w:t>
            </w:r>
            <w:r>
              <w:rPr>
                <w:rStyle w:val="46"/>
                <w:rFonts w:cs="Times New Roman"/>
                <w:spacing w:val="0"/>
                <w:sz w:val="24"/>
                <w:szCs w:val="24"/>
              </w:rPr>
              <w:t xml:space="preserve"> </w:t>
            </w:r>
            <w:r>
              <w:rPr>
                <w:rStyle w:val="46"/>
                <w:rFonts w:cs="Times New Roman"/>
                <w:spacing w:val="0"/>
                <w:sz w:val="24"/>
                <w:szCs w:val="24"/>
                <w:lang w:val="en-US"/>
              </w:rPr>
              <w:t>Management</w:t>
            </w:r>
            <w:r>
              <w:rPr>
                <w:rStyle w:val="46"/>
                <w:rFonts w:cs="Times New Roman"/>
                <w:spacing w:val="0"/>
                <w:sz w:val="24"/>
                <w:szCs w:val="24"/>
              </w:rPr>
              <w:t>.</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3</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8</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ind w:right="-23"/>
              <w:jc w:val="both"/>
              <w:rPr>
                <w:rFonts w:ascii="Times New Roman" w:hAnsi="Times New Roman"/>
                <w:sz w:val="24"/>
                <w:szCs w:val="24"/>
              </w:rPr>
            </w:pPr>
            <w:r>
              <w:rPr>
                <w:rFonts w:ascii="Times New Roman" w:hAnsi="Times New Roman"/>
                <w:sz w:val="24"/>
                <w:szCs w:val="24"/>
                <w:lang w:bidi="ru-RU"/>
              </w:rPr>
              <w:t>Расчетно-аналитические задания</w:t>
            </w:r>
          </w:p>
        </w:tc>
      </w:tr>
      <w:tr w:rsidR="002F4BDD" w:rsidRPr="00F008CA" w:rsidTr="002F4BDD">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ind w:right="-23"/>
              <w:jc w:val="center"/>
              <w:rPr>
                <w:rFonts w:ascii="Times New Roman" w:hAnsi="Times New Roman"/>
                <w:sz w:val="24"/>
                <w:szCs w:val="24"/>
              </w:rPr>
            </w:pPr>
            <w:r>
              <w:rPr>
                <w:rFonts w:ascii="Times New Roman" w:hAnsi="Times New Roman"/>
                <w:sz w:val="24"/>
                <w:szCs w:val="24"/>
              </w:rPr>
              <w:t>2</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pStyle w:val="63"/>
              <w:widowControl w:val="0"/>
              <w:shd w:val="clear" w:color="auto" w:fill="auto"/>
              <w:spacing w:before="0" w:after="0" w:line="240" w:lineRule="auto"/>
              <w:ind w:right="-1"/>
              <w:rPr>
                <w:rStyle w:val="46"/>
                <w:rFonts w:cs="Times New Roman"/>
                <w:spacing w:val="0"/>
                <w:sz w:val="24"/>
                <w:szCs w:val="24"/>
                <w:shd w:val="clear" w:color="auto" w:fill="auto"/>
              </w:rPr>
            </w:pPr>
            <w:r>
              <w:rPr>
                <w:rStyle w:val="46"/>
                <w:rFonts w:cs="Times New Roman"/>
                <w:spacing w:val="0"/>
                <w:sz w:val="24"/>
                <w:szCs w:val="24"/>
              </w:rPr>
              <w:t>Тема 2. Научные представления о п</w:t>
            </w:r>
            <w:r>
              <w:rPr>
                <w:rFonts w:cs="Times New Roman"/>
                <w:bCs/>
                <w:spacing w:val="0"/>
                <w:sz w:val="24"/>
                <w:szCs w:val="24"/>
                <w:shd w:val="clear" w:color="auto" w:fill="FFFFFF"/>
              </w:rPr>
              <w:t xml:space="preserve">ринятии ценовых решений и решений по продуктам в целях управления </w:t>
            </w:r>
            <w:r>
              <w:rPr>
                <w:rFonts w:cs="Times New Roman"/>
                <w:bCs/>
                <w:spacing w:val="0"/>
                <w:sz w:val="24"/>
                <w:szCs w:val="24"/>
                <w:shd w:val="clear" w:color="auto" w:fill="FFFFFF"/>
              </w:rPr>
              <w:lastRenderedPageBreak/>
              <w:t>эффективностью</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lastRenderedPageBreak/>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3</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8</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ind w:right="-23"/>
              <w:rPr>
                <w:rFonts w:ascii="Times New Roman" w:hAnsi="Times New Roman"/>
                <w:sz w:val="24"/>
                <w:szCs w:val="24"/>
              </w:rPr>
            </w:pPr>
            <w:r>
              <w:rPr>
                <w:rFonts w:ascii="Times New Roman" w:eastAsia="Arial Unicode MS" w:hAnsi="Times New Roman"/>
                <w:sz w:val="24"/>
                <w:szCs w:val="24"/>
                <w:lang w:eastAsia="zh-CN"/>
              </w:rPr>
              <w:t>Командная работа в форме карты идей.</w:t>
            </w:r>
          </w:p>
        </w:tc>
      </w:tr>
      <w:tr w:rsidR="002F4BDD" w:rsidRPr="00F008CA" w:rsidTr="002F4BDD">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ind w:right="-23"/>
              <w:jc w:val="center"/>
              <w:rPr>
                <w:rFonts w:ascii="Times New Roman" w:hAnsi="Times New Roman"/>
                <w:sz w:val="24"/>
                <w:szCs w:val="24"/>
              </w:rPr>
            </w:pPr>
            <w:r>
              <w:rPr>
                <w:rFonts w:ascii="Times New Roman" w:hAnsi="Times New Roman"/>
                <w:sz w:val="24"/>
                <w:szCs w:val="24"/>
              </w:rPr>
              <w:t>3</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rPr>
                <w:rStyle w:val="46"/>
                <w:rFonts w:eastAsiaTheme="minorHAnsi"/>
                <w:spacing w:val="0"/>
                <w:sz w:val="24"/>
                <w:szCs w:val="24"/>
                <w:lang w:eastAsia="en-US"/>
              </w:rPr>
            </w:pPr>
            <w:r>
              <w:rPr>
                <w:rStyle w:val="46"/>
                <w:spacing w:val="0"/>
                <w:sz w:val="24"/>
                <w:szCs w:val="24"/>
              </w:rPr>
              <w:t xml:space="preserve">Тема 3. Развитие теоретико-методических представлений об </w:t>
            </w:r>
            <w:r>
              <w:rPr>
                <w:rFonts w:ascii="Times New Roman" w:hAnsi="Times New Roman"/>
                <w:bCs/>
                <w:sz w:val="24"/>
                <w:szCs w:val="24"/>
                <w:shd w:val="clear" w:color="auto" w:fill="FFFFFF"/>
              </w:rPr>
              <w:t>управлении затратами для обеспечения конкурентных преимуществ</w:t>
            </w:r>
            <w:r>
              <w:rPr>
                <w:rFonts w:ascii="Times New Roman" w:hAnsi="Times New Roman"/>
                <w:sz w:val="24"/>
                <w:szCs w:val="24"/>
                <w:shd w:val="clear" w:color="auto" w:fill="FFFFFF"/>
              </w:rPr>
              <w:t xml:space="preserve"> и повышения эффективности бизнеса</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3</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10</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pStyle w:val="aff5"/>
              <w:widowControl w:val="0"/>
              <w:spacing w:beforeAutospacing="0" w:after="0" w:afterAutospacing="0"/>
              <w:jc w:val="both"/>
              <w:rPr>
                <w:lang w:bidi="ru-RU"/>
              </w:rPr>
            </w:pPr>
            <w:r>
              <w:rPr>
                <w:rFonts w:eastAsia="Arial Unicode MS"/>
                <w:lang w:eastAsia="zh-CN"/>
              </w:rPr>
              <w:t>Командная работа в форме карты идей.</w:t>
            </w:r>
          </w:p>
        </w:tc>
      </w:tr>
      <w:tr w:rsidR="002F4BDD" w:rsidRPr="00F008CA" w:rsidTr="002F4BDD">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ind w:right="-23"/>
              <w:jc w:val="center"/>
              <w:rPr>
                <w:rFonts w:ascii="Times New Roman" w:hAnsi="Times New Roman"/>
                <w:sz w:val="24"/>
                <w:szCs w:val="24"/>
              </w:rPr>
            </w:pPr>
            <w:r>
              <w:rPr>
                <w:rFonts w:ascii="Times New Roman" w:hAnsi="Times New Roman"/>
                <w:sz w:val="24"/>
                <w:szCs w:val="24"/>
              </w:rPr>
              <w:t>4</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rPr>
                <w:rStyle w:val="46"/>
                <w:rFonts w:eastAsiaTheme="minorHAnsi"/>
                <w:spacing w:val="0"/>
                <w:sz w:val="24"/>
                <w:szCs w:val="24"/>
                <w:lang w:eastAsia="en-US"/>
              </w:rPr>
            </w:pPr>
            <w:r>
              <w:rPr>
                <w:rStyle w:val="46"/>
                <w:spacing w:val="0"/>
                <w:sz w:val="24"/>
                <w:szCs w:val="24"/>
              </w:rPr>
              <w:t>Тема 4. Методы у</w:t>
            </w:r>
            <w:r>
              <w:rPr>
                <w:rFonts w:ascii="Times New Roman" w:hAnsi="Times New Roman"/>
                <w:bCs/>
                <w:sz w:val="24"/>
                <w:szCs w:val="24"/>
                <w:shd w:val="clear" w:color="auto" w:fill="FFFFFF"/>
              </w:rPr>
              <w:t>правленческого контроля и бюджетирование при управлении эффективностью бизнеса</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3</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10</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ind w:right="-23"/>
              <w:jc w:val="both"/>
              <w:rPr>
                <w:rFonts w:ascii="Times New Roman" w:hAnsi="Times New Roman"/>
                <w:sz w:val="24"/>
                <w:szCs w:val="24"/>
              </w:rPr>
            </w:pPr>
            <w:r>
              <w:rPr>
                <w:rFonts w:ascii="Times New Roman" w:eastAsia="Arial Unicode MS" w:hAnsi="Times New Roman"/>
                <w:sz w:val="24"/>
                <w:szCs w:val="24"/>
                <w:lang w:eastAsia="zh-CN"/>
              </w:rPr>
              <w:t>Командная работа в форме карты идей.</w:t>
            </w:r>
          </w:p>
        </w:tc>
      </w:tr>
      <w:tr w:rsidR="002F4BDD" w:rsidRPr="00F008CA" w:rsidTr="002F4BDD">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ind w:right="-23"/>
              <w:jc w:val="center"/>
              <w:rPr>
                <w:rFonts w:ascii="Times New Roman" w:hAnsi="Times New Roman"/>
                <w:sz w:val="24"/>
                <w:szCs w:val="24"/>
              </w:rPr>
            </w:pPr>
            <w:r>
              <w:rPr>
                <w:rFonts w:ascii="Times New Roman" w:hAnsi="Times New Roman"/>
                <w:sz w:val="24"/>
                <w:szCs w:val="24"/>
              </w:rPr>
              <w:t>5</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rPr>
                <w:rStyle w:val="46"/>
                <w:rFonts w:eastAsiaTheme="minorHAnsi"/>
                <w:spacing w:val="0"/>
                <w:sz w:val="24"/>
                <w:szCs w:val="24"/>
                <w:lang w:eastAsia="en-US"/>
              </w:rPr>
            </w:pPr>
            <w:r>
              <w:rPr>
                <w:rStyle w:val="46"/>
                <w:spacing w:val="0"/>
                <w:sz w:val="24"/>
                <w:szCs w:val="24"/>
              </w:rPr>
              <w:t xml:space="preserve">Тема 5. </w:t>
            </w:r>
            <w:r>
              <w:rPr>
                <w:rFonts w:ascii="Times New Roman" w:hAnsi="Times New Roman"/>
                <w:bCs/>
                <w:sz w:val="24"/>
                <w:szCs w:val="24"/>
                <w:shd w:val="clear" w:color="auto" w:fill="FFFFFF"/>
              </w:rPr>
              <w:t>Оценка эффективности  деятельности центров ответственности</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3</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ind w:right="-23"/>
              <w:jc w:val="both"/>
              <w:rPr>
                <w:rFonts w:ascii="Times New Roman" w:hAnsi="Times New Roman"/>
                <w:sz w:val="24"/>
                <w:szCs w:val="24"/>
              </w:rPr>
            </w:pPr>
            <w:r>
              <w:rPr>
                <w:rFonts w:ascii="Times New Roman" w:eastAsia="Arial Unicode MS" w:hAnsi="Times New Roman"/>
                <w:sz w:val="24"/>
                <w:szCs w:val="24"/>
                <w:lang w:eastAsia="zh-CN"/>
              </w:rPr>
              <w:t>Командная работа в форме карты идей.</w:t>
            </w:r>
          </w:p>
        </w:tc>
      </w:tr>
      <w:tr w:rsidR="002F4BDD" w:rsidRPr="00F008CA" w:rsidTr="002F4BDD">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ind w:right="-23"/>
              <w:jc w:val="center"/>
              <w:rPr>
                <w:rFonts w:ascii="Times New Roman" w:hAnsi="Times New Roman"/>
                <w:sz w:val="24"/>
                <w:szCs w:val="24"/>
              </w:rPr>
            </w:pPr>
            <w:r>
              <w:rPr>
                <w:rFonts w:ascii="Times New Roman" w:hAnsi="Times New Roman"/>
                <w:sz w:val="24"/>
                <w:szCs w:val="24"/>
              </w:rPr>
              <w:t>6</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rPr>
                <w:rStyle w:val="46"/>
                <w:rFonts w:eastAsiaTheme="minorHAnsi"/>
                <w:spacing w:val="0"/>
                <w:sz w:val="24"/>
                <w:szCs w:val="24"/>
                <w:lang w:eastAsia="en-US"/>
              </w:rPr>
            </w:pPr>
            <w:r>
              <w:rPr>
                <w:rStyle w:val="46"/>
                <w:spacing w:val="0"/>
                <w:sz w:val="24"/>
                <w:szCs w:val="24"/>
              </w:rPr>
              <w:t>Тема 6. Развитие теоретико-методических представлений о системе показателей эффективности бизнеса</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3</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10</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ind w:right="-23"/>
              <w:jc w:val="both"/>
              <w:rPr>
                <w:rFonts w:ascii="Times New Roman" w:hAnsi="Times New Roman"/>
                <w:sz w:val="24"/>
                <w:szCs w:val="24"/>
              </w:rPr>
            </w:pPr>
            <w:r>
              <w:rPr>
                <w:rFonts w:ascii="Times New Roman" w:hAnsi="Times New Roman"/>
                <w:sz w:val="24"/>
                <w:szCs w:val="24"/>
                <w:lang w:bidi="ru-RU"/>
              </w:rPr>
              <w:t>Анализ деловых ситуаций на основе кейс-метода</w:t>
            </w:r>
          </w:p>
        </w:tc>
      </w:tr>
      <w:tr w:rsidR="002F4BDD" w:rsidRPr="00F008CA" w:rsidTr="002F4BDD">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ind w:right="-23"/>
              <w:jc w:val="center"/>
              <w:rPr>
                <w:rFonts w:ascii="Times New Roman" w:hAnsi="Times New Roman"/>
                <w:sz w:val="24"/>
                <w:szCs w:val="24"/>
              </w:rPr>
            </w:pPr>
            <w:r>
              <w:rPr>
                <w:rFonts w:ascii="Times New Roman" w:hAnsi="Times New Roman"/>
                <w:sz w:val="24"/>
                <w:szCs w:val="24"/>
              </w:rPr>
              <w:t>7</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rPr>
                <w:rStyle w:val="46"/>
                <w:rFonts w:eastAsiaTheme="minorHAnsi"/>
                <w:spacing w:val="0"/>
                <w:sz w:val="24"/>
                <w:szCs w:val="24"/>
                <w:lang w:eastAsia="en-US"/>
              </w:rPr>
            </w:pPr>
            <w:r>
              <w:rPr>
                <w:rStyle w:val="46"/>
                <w:spacing w:val="0"/>
                <w:sz w:val="24"/>
                <w:szCs w:val="24"/>
              </w:rPr>
              <w:t>Тема 7. Методические подходы к построению к</w:t>
            </w:r>
            <w:r>
              <w:rPr>
                <w:rFonts w:ascii="Times New Roman" w:hAnsi="Times New Roman"/>
                <w:bCs/>
                <w:sz w:val="24"/>
                <w:szCs w:val="24"/>
                <w:shd w:val="clear" w:color="auto" w:fill="FFFFFF"/>
              </w:rPr>
              <w:t>омплексных систем управления эффективностью бизнеса</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3</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10</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ind w:right="-23"/>
              <w:jc w:val="both"/>
              <w:rPr>
                <w:rFonts w:ascii="Times New Roman" w:hAnsi="Times New Roman"/>
                <w:sz w:val="24"/>
                <w:szCs w:val="24"/>
              </w:rPr>
            </w:pPr>
            <w:r>
              <w:rPr>
                <w:rFonts w:ascii="Times New Roman" w:hAnsi="Times New Roman"/>
                <w:sz w:val="24"/>
                <w:szCs w:val="24"/>
                <w:lang w:bidi="ru-RU"/>
              </w:rPr>
              <w:t>Анализ деловых ситуаций на основе кейс-метода</w:t>
            </w:r>
          </w:p>
        </w:tc>
      </w:tr>
      <w:tr w:rsidR="002F4BDD" w:rsidRPr="00F008CA" w:rsidTr="002F4BDD">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ind w:right="-23"/>
              <w:jc w:val="center"/>
              <w:rPr>
                <w:rFonts w:ascii="Times New Roman" w:hAnsi="Times New Roman"/>
                <w:sz w:val="24"/>
                <w:szCs w:val="24"/>
              </w:rPr>
            </w:pPr>
            <w:r>
              <w:rPr>
                <w:rFonts w:ascii="Times New Roman" w:hAnsi="Times New Roman"/>
                <w:sz w:val="24"/>
                <w:szCs w:val="24"/>
              </w:rPr>
              <w:t>8</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rPr>
                <w:rStyle w:val="46"/>
                <w:spacing w:val="0"/>
                <w:sz w:val="24"/>
                <w:szCs w:val="24"/>
                <w:shd w:val="clear" w:color="auto" w:fill="auto"/>
              </w:rPr>
            </w:pPr>
            <w:r>
              <w:rPr>
                <w:rStyle w:val="46"/>
                <w:spacing w:val="0"/>
                <w:sz w:val="24"/>
                <w:szCs w:val="24"/>
              </w:rPr>
              <w:t>Тема 8. Методика и особенности ц</w:t>
            </w:r>
            <w:r>
              <w:rPr>
                <w:rFonts w:ascii="Times New Roman" w:hAnsi="Times New Roman"/>
                <w:bCs/>
                <w:sz w:val="24"/>
                <w:szCs w:val="24"/>
                <w:shd w:val="clear" w:color="auto" w:fill="FFFFFF"/>
              </w:rPr>
              <w:t>енностно-ориентированного управления</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3</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8</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ind w:right="-23"/>
              <w:jc w:val="both"/>
              <w:rPr>
                <w:rFonts w:ascii="Times New Roman" w:hAnsi="Times New Roman"/>
                <w:b/>
                <w:sz w:val="24"/>
                <w:szCs w:val="24"/>
              </w:rPr>
            </w:pPr>
            <w:r>
              <w:rPr>
                <w:rFonts w:ascii="Times New Roman" w:hAnsi="Times New Roman"/>
                <w:sz w:val="24"/>
                <w:szCs w:val="24"/>
                <w:lang w:bidi="ru-RU"/>
              </w:rPr>
              <w:t>Деловая игра</w:t>
            </w:r>
          </w:p>
        </w:tc>
      </w:tr>
      <w:tr w:rsidR="002F4BDD" w:rsidRPr="00F008CA" w:rsidTr="002F4BDD">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ind w:right="-23"/>
              <w:jc w:val="center"/>
              <w:rPr>
                <w:rFonts w:ascii="Times New Roman" w:hAnsi="Times New Roman"/>
                <w:sz w:val="24"/>
                <w:szCs w:val="24"/>
              </w:rPr>
            </w:pP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rPr>
                <w:rStyle w:val="46"/>
                <w:spacing w:val="0"/>
                <w:sz w:val="24"/>
                <w:szCs w:val="24"/>
              </w:rPr>
            </w:pPr>
            <w:r w:rsidRPr="00F008CA">
              <w:rPr>
                <w:rFonts w:ascii="Times New Roman" w:hAnsi="Times New Roman"/>
                <w:sz w:val="24"/>
                <w:szCs w:val="24"/>
              </w:rPr>
              <w:t>В целом по дисциплине</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108</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32</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8</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24</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76</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ind w:right="-23"/>
              <w:jc w:val="both"/>
              <w:rPr>
                <w:rFonts w:ascii="Times New Roman" w:hAnsi="Times New Roman"/>
                <w:sz w:val="24"/>
                <w:szCs w:val="24"/>
                <w:lang w:bidi="ru-RU"/>
              </w:rPr>
            </w:pPr>
            <w:r w:rsidRPr="00F008CA">
              <w:rPr>
                <w:rFonts w:ascii="Times New Roman" w:hAnsi="Times New Roman"/>
                <w:sz w:val="24"/>
                <w:szCs w:val="24"/>
              </w:rPr>
              <w:t>Согласно учебному плану:</w:t>
            </w:r>
            <w:r>
              <w:rPr>
                <w:rFonts w:ascii="Times New Roman" w:hAnsi="Times New Roman"/>
                <w:sz w:val="24"/>
                <w:szCs w:val="24"/>
              </w:rPr>
              <w:t xml:space="preserve"> контрольная работа</w:t>
            </w:r>
          </w:p>
        </w:tc>
      </w:tr>
      <w:tr w:rsidR="002F4BDD" w:rsidRPr="00F008CA" w:rsidTr="001E0B3A">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ind w:right="-23"/>
              <w:jc w:val="center"/>
              <w:rPr>
                <w:rFonts w:ascii="Times New Roman" w:hAnsi="Times New Roman"/>
                <w:sz w:val="24"/>
                <w:szCs w:val="24"/>
              </w:rPr>
            </w:pP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2F4BDD" w:rsidRPr="00F008CA" w:rsidRDefault="002F4BDD" w:rsidP="002F4BDD">
            <w:pPr>
              <w:widowControl w:val="0"/>
              <w:tabs>
                <w:tab w:val="right" w:pos="851"/>
              </w:tabs>
              <w:suppressAutoHyphens w:val="0"/>
              <w:autoSpaceDE w:val="0"/>
              <w:autoSpaceDN w:val="0"/>
              <w:adjustRightInd w:val="0"/>
              <w:spacing w:after="0" w:line="240" w:lineRule="auto"/>
              <w:jc w:val="both"/>
              <w:rPr>
                <w:rFonts w:ascii="Times New Roman" w:hAnsi="Times New Roman"/>
                <w:sz w:val="24"/>
                <w:szCs w:val="24"/>
                <w:highlight w:val="yellow"/>
              </w:rPr>
            </w:pPr>
            <w:r w:rsidRPr="00F008CA">
              <w:rPr>
                <w:rFonts w:ascii="Times New Roman" w:hAnsi="Times New Roman"/>
                <w:sz w:val="24"/>
                <w:szCs w:val="24"/>
              </w:rPr>
              <w:t>Итого в %</w:t>
            </w:r>
          </w:p>
        </w:tc>
        <w:tc>
          <w:tcPr>
            <w:tcW w:w="469" w:type="pct"/>
            <w:tcBorders>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100</w:t>
            </w:r>
          </w:p>
        </w:tc>
        <w:tc>
          <w:tcPr>
            <w:tcW w:w="536" w:type="pct"/>
            <w:tcBorders>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30</w:t>
            </w:r>
          </w:p>
        </w:tc>
        <w:tc>
          <w:tcPr>
            <w:tcW w:w="469" w:type="pct"/>
            <w:tcBorders>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25</w:t>
            </w:r>
          </w:p>
        </w:tc>
        <w:tc>
          <w:tcPr>
            <w:tcW w:w="535" w:type="pct"/>
            <w:tcBorders>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75</w:t>
            </w:r>
          </w:p>
        </w:tc>
        <w:tc>
          <w:tcPr>
            <w:tcW w:w="531" w:type="pct"/>
            <w:tcBorders>
              <w:left w:val="single" w:sz="4" w:space="0" w:color="000000"/>
              <w:bottom w:val="single" w:sz="4" w:space="0" w:color="000000"/>
              <w:right w:val="single" w:sz="4" w:space="0" w:color="000000"/>
            </w:tcBorders>
            <w:shd w:val="clear" w:color="auto" w:fill="auto"/>
            <w:vAlign w:val="center"/>
          </w:tcPr>
          <w:p w:rsidR="002F4BDD" w:rsidRDefault="002F4BDD" w:rsidP="002F4BDD">
            <w:pPr>
              <w:widowControl w:val="0"/>
              <w:spacing w:after="0"/>
              <w:jc w:val="center"/>
              <w:rPr>
                <w:rFonts w:ascii="Times New Roman" w:hAnsi="Times New Roman"/>
                <w:color w:val="000000"/>
                <w:sz w:val="24"/>
                <w:szCs w:val="24"/>
              </w:rPr>
            </w:pPr>
            <w:r>
              <w:rPr>
                <w:rFonts w:ascii="Times New Roman" w:hAnsi="Times New Roman"/>
                <w:color w:val="000000"/>
                <w:sz w:val="24"/>
                <w:szCs w:val="24"/>
              </w:rPr>
              <w:t>70</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2F4BDD" w:rsidRDefault="002F4BDD" w:rsidP="002F4BDD">
            <w:pPr>
              <w:widowControl w:val="0"/>
              <w:spacing w:after="0"/>
              <w:ind w:right="-23"/>
              <w:jc w:val="both"/>
              <w:rPr>
                <w:rFonts w:ascii="Times New Roman" w:hAnsi="Times New Roman"/>
                <w:sz w:val="24"/>
                <w:szCs w:val="24"/>
                <w:lang w:bidi="ru-RU"/>
              </w:rPr>
            </w:pPr>
          </w:p>
        </w:tc>
      </w:tr>
    </w:tbl>
    <w:p w:rsidR="00F008CA" w:rsidRDefault="00F008CA">
      <w:pPr>
        <w:jc w:val="right"/>
        <w:rPr>
          <w:rFonts w:ascii="Times New Roman" w:hAnsi="Times New Roman"/>
        </w:rPr>
      </w:pPr>
      <w:r>
        <w:rPr>
          <w:rFonts w:ascii="Times New Roman" w:hAnsi="Times New Roman"/>
        </w:rPr>
        <w:t xml:space="preserve"> </w:t>
      </w:r>
    </w:p>
    <w:p w:rsidR="00F008CA" w:rsidRDefault="00F008CA">
      <w:pPr>
        <w:jc w:val="right"/>
        <w:rPr>
          <w:rFonts w:ascii="Times New Roman" w:hAnsi="Times New Roman"/>
        </w:rPr>
      </w:pPr>
    </w:p>
    <w:p w:rsidR="008A37BA" w:rsidRDefault="00E51C73">
      <w:pPr>
        <w:pStyle w:val="1"/>
        <w:spacing w:before="0" w:after="174" w:line="259" w:lineRule="auto"/>
        <w:ind w:left="284" w:hanging="10"/>
        <w:jc w:val="both"/>
        <w:rPr>
          <w:rFonts w:ascii="Times New Roman" w:eastAsia="Times New Roman" w:hAnsi="Times New Roman" w:cs="Times New Roman"/>
          <w:bCs w:val="0"/>
          <w:color w:val="000000"/>
          <w:szCs w:val="22"/>
        </w:rPr>
      </w:pPr>
      <w:bookmarkStart w:id="15" w:name="_Toc118059887"/>
      <w:r>
        <w:rPr>
          <w:rFonts w:ascii="Times New Roman" w:eastAsia="Times New Roman" w:hAnsi="Times New Roman" w:cs="Times New Roman"/>
          <w:bCs w:val="0"/>
          <w:color w:val="000000"/>
          <w:szCs w:val="22"/>
        </w:rPr>
        <w:lastRenderedPageBreak/>
        <w:t>5.3. Содержание практических и семинарских занятий</w:t>
      </w:r>
      <w:bookmarkEnd w:id="15"/>
    </w:p>
    <w:p w:rsidR="008A37BA" w:rsidRDefault="00E51C73">
      <w:pPr>
        <w:jc w:val="right"/>
        <w:rPr>
          <w:rFonts w:ascii="Times New Roman" w:hAnsi="Times New Roman"/>
          <w:sz w:val="24"/>
        </w:rPr>
      </w:pPr>
      <w:r>
        <w:rPr>
          <w:rFonts w:ascii="Times New Roman" w:hAnsi="Times New Roman"/>
          <w:sz w:val="24"/>
        </w:rPr>
        <w:t>Таблица 4</w:t>
      </w:r>
    </w:p>
    <w:tbl>
      <w:tblPr>
        <w:tblW w:w="5141" w:type="pct"/>
        <w:jc w:val="center"/>
        <w:tblLayout w:type="fixed"/>
        <w:tblCellMar>
          <w:top w:w="80" w:type="dxa"/>
          <w:left w:w="5" w:type="dxa"/>
          <w:bottom w:w="80" w:type="dxa"/>
          <w:right w:w="5" w:type="dxa"/>
        </w:tblCellMar>
        <w:tblLook w:val="0000" w:firstRow="0" w:lastRow="0" w:firstColumn="0" w:lastColumn="0" w:noHBand="0" w:noVBand="0"/>
      </w:tblPr>
      <w:tblGrid>
        <w:gridCol w:w="2580"/>
        <w:gridCol w:w="3804"/>
        <w:gridCol w:w="3827"/>
      </w:tblGrid>
      <w:tr w:rsidR="008A37BA" w:rsidTr="008551E6">
        <w:trPr>
          <w:trHeight w:val="1116"/>
          <w:jc w:val="center"/>
        </w:trPr>
        <w:tc>
          <w:tcPr>
            <w:tcW w:w="2580" w:type="dxa"/>
            <w:tcBorders>
              <w:top w:val="single" w:sz="4" w:space="0" w:color="000000"/>
              <w:left w:val="single" w:sz="4" w:space="0" w:color="000000"/>
              <w:bottom w:val="single" w:sz="4" w:space="0" w:color="000000"/>
              <w:right w:val="single" w:sz="4" w:space="0" w:color="000000"/>
            </w:tcBorders>
            <w:shd w:val="clear" w:color="auto" w:fill="FFFFFF"/>
          </w:tcPr>
          <w:p w:rsidR="008A37BA" w:rsidRDefault="00E51C73">
            <w:pPr>
              <w:widowControl w:val="0"/>
              <w:spacing w:after="0"/>
              <w:jc w:val="center"/>
              <w:rPr>
                <w:rFonts w:ascii="Times New Roman" w:eastAsia="Calibri" w:hAnsi="Times New Roman"/>
                <w:b/>
                <w:sz w:val="24"/>
                <w:szCs w:val="24"/>
                <w:lang w:eastAsia="zh-CN"/>
              </w:rPr>
            </w:pPr>
            <w:r>
              <w:rPr>
                <w:rFonts w:ascii="Times New Roman" w:eastAsia="Calibri" w:hAnsi="Times New Roman"/>
                <w:b/>
                <w:sz w:val="24"/>
                <w:szCs w:val="24"/>
                <w:lang w:eastAsia="zh-CN"/>
              </w:rPr>
              <w:t>Наименование тем (разделов) дисциплины</w:t>
            </w:r>
          </w:p>
        </w:tc>
        <w:tc>
          <w:tcPr>
            <w:tcW w:w="3804" w:type="dxa"/>
            <w:tcBorders>
              <w:top w:val="single" w:sz="4" w:space="0" w:color="000000"/>
              <w:left w:val="single" w:sz="4" w:space="0" w:color="000000"/>
              <w:bottom w:val="single" w:sz="4" w:space="0" w:color="000000"/>
              <w:right w:val="single" w:sz="4" w:space="0" w:color="000000"/>
            </w:tcBorders>
            <w:shd w:val="clear" w:color="auto" w:fill="FFFFFF"/>
          </w:tcPr>
          <w:p w:rsidR="008A37BA" w:rsidRDefault="00E51C73" w:rsidP="008551E6">
            <w:pPr>
              <w:widowControl w:val="0"/>
              <w:spacing w:after="0"/>
              <w:jc w:val="center"/>
              <w:rPr>
                <w:rFonts w:ascii="Times New Roman" w:eastAsia="Calibri" w:hAnsi="Times New Roman"/>
                <w:b/>
                <w:sz w:val="24"/>
                <w:szCs w:val="24"/>
                <w:lang w:eastAsia="zh-CN"/>
              </w:rPr>
            </w:pPr>
            <w:r>
              <w:rPr>
                <w:rFonts w:ascii="Times New Roman" w:eastAsia="Calibri" w:hAnsi="Times New Roman"/>
                <w:b/>
                <w:sz w:val="24"/>
                <w:szCs w:val="24"/>
                <w:lang w:eastAsia="zh-CN"/>
              </w:rPr>
              <w:t>Перечень вопросов для обсуждения на семинарах, практических занятиях, рекомендуемые источники из разделов 8,</w:t>
            </w:r>
            <w:r w:rsidR="008551E6">
              <w:rPr>
                <w:rFonts w:ascii="Times New Roman" w:eastAsia="Calibri" w:hAnsi="Times New Roman"/>
                <w:b/>
                <w:sz w:val="24"/>
                <w:szCs w:val="24"/>
                <w:lang w:eastAsia="zh-CN"/>
              </w:rPr>
              <w:t xml:space="preserve"> </w:t>
            </w:r>
            <w:r>
              <w:rPr>
                <w:rFonts w:ascii="Times New Roman" w:eastAsia="Calibri" w:hAnsi="Times New Roman"/>
                <w:b/>
                <w:sz w:val="24"/>
                <w:szCs w:val="24"/>
                <w:lang w:eastAsia="zh-CN"/>
              </w:rPr>
              <w:t xml:space="preserve">9 </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rsidR="008A37BA" w:rsidRDefault="00E51C73">
            <w:pPr>
              <w:widowControl w:val="0"/>
              <w:spacing w:after="0"/>
              <w:jc w:val="center"/>
              <w:rPr>
                <w:rFonts w:ascii="Times New Roman" w:eastAsia="Calibri" w:hAnsi="Times New Roman"/>
                <w:b/>
                <w:sz w:val="24"/>
                <w:szCs w:val="24"/>
                <w:lang w:eastAsia="zh-CN"/>
              </w:rPr>
            </w:pPr>
            <w:r>
              <w:rPr>
                <w:rFonts w:ascii="Times New Roman" w:eastAsia="Calibri" w:hAnsi="Times New Roman"/>
                <w:b/>
                <w:sz w:val="24"/>
                <w:szCs w:val="24"/>
                <w:lang w:eastAsia="zh-CN"/>
              </w:rPr>
              <w:t>Формы проведения занятий</w:t>
            </w:r>
          </w:p>
        </w:tc>
      </w:tr>
      <w:tr w:rsidR="008A37BA" w:rsidTr="008551E6">
        <w:trPr>
          <w:trHeight w:val="345"/>
          <w:jc w:val="center"/>
        </w:trPr>
        <w:tc>
          <w:tcPr>
            <w:tcW w:w="2580"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lang w:eastAsia="zh-CN"/>
              </w:rPr>
            </w:pPr>
            <w:r>
              <w:rPr>
                <w:rFonts w:ascii="Times New Roman" w:eastAsia="Arial Unicode MS" w:hAnsi="Times New Roman"/>
                <w:lang w:eastAsia="zh-CN"/>
              </w:rPr>
              <w:t>Тема 1.   Теоретические представления об эффективности и результативности бизнеса. Основы концепции Performance Management.</w:t>
            </w:r>
          </w:p>
        </w:tc>
        <w:tc>
          <w:tcPr>
            <w:tcW w:w="3804"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Проблема эффективности как важнейшая проблема экономики и менеджмента. Эффективность в смысле результативности (efficacy), действенности (effectiveness), продуктивности / производительности / экономичности (efficiency).</w:t>
            </w: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Определение экономической и ресурсной эффективности.</w:t>
            </w: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Раздел 8 (1, 2, 4)</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Расчетно-аналитические задания по идентификации финансовых и нефинансовых детерминант эффективности бизнеса.</w:t>
            </w: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Консультации преподавателя по сложным вопросам эффективности и результативности бизнеса.</w:t>
            </w:r>
          </w:p>
          <w:p w:rsidR="008A37BA" w:rsidRDefault="008A37BA">
            <w:pPr>
              <w:widowControl w:val="0"/>
              <w:spacing w:after="0"/>
              <w:ind w:left="110"/>
              <w:rPr>
                <w:rFonts w:ascii="Times New Roman" w:eastAsia="Arial Unicode MS" w:hAnsi="Times New Roman"/>
                <w:sz w:val="24"/>
                <w:szCs w:val="24"/>
                <w:lang w:eastAsia="zh-CN"/>
              </w:rPr>
            </w:pPr>
          </w:p>
        </w:tc>
      </w:tr>
      <w:tr w:rsidR="008A37BA" w:rsidTr="008551E6">
        <w:trPr>
          <w:trHeight w:val="345"/>
          <w:jc w:val="center"/>
        </w:trPr>
        <w:tc>
          <w:tcPr>
            <w:tcW w:w="2580"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lang w:eastAsia="zh-CN"/>
              </w:rPr>
            </w:pPr>
            <w:r>
              <w:rPr>
                <w:rFonts w:ascii="Times New Roman" w:eastAsia="Arial Unicode MS" w:hAnsi="Times New Roman"/>
                <w:lang w:eastAsia="zh-CN"/>
              </w:rPr>
              <w:t>Тема 2. Научные представления о п</w:t>
            </w:r>
            <w:r>
              <w:rPr>
                <w:rFonts w:ascii="Times New Roman" w:eastAsia="Arial Unicode MS" w:hAnsi="Times New Roman"/>
                <w:sz w:val="24"/>
                <w:szCs w:val="24"/>
                <w:lang w:eastAsia="zh-CN"/>
              </w:rPr>
              <w:t>ринятии ценовых решений и решений по продуктам в целях управления эффективностью</w:t>
            </w:r>
          </w:p>
        </w:tc>
        <w:tc>
          <w:tcPr>
            <w:tcW w:w="3804"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Значение стратегических, нематериальных и нефинансовых суждений в процессе управления эффективностью</w:t>
            </w: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Раздел 8 (1, 2, 3, 4)</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Расчетно-аналитические задания по принятию ценовых решений и решений по продуктам.</w:t>
            </w: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Консультации преподавателя по сложным вопросам принятия решений по ценообразованию для целей максимизации прибыли, ценообразования и финансовым последствиям ценовых стратегий. Командная работа в форме карты идей.</w:t>
            </w:r>
          </w:p>
        </w:tc>
      </w:tr>
      <w:tr w:rsidR="008A37BA" w:rsidTr="008551E6">
        <w:trPr>
          <w:trHeight w:val="345"/>
          <w:jc w:val="center"/>
        </w:trPr>
        <w:tc>
          <w:tcPr>
            <w:tcW w:w="2580"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lang w:eastAsia="zh-CN"/>
              </w:rPr>
            </w:pPr>
            <w:r>
              <w:rPr>
                <w:rFonts w:ascii="Times New Roman" w:eastAsia="Arial Unicode MS" w:hAnsi="Times New Roman"/>
                <w:sz w:val="24"/>
                <w:szCs w:val="24"/>
                <w:lang w:eastAsia="zh-CN"/>
              </w:rPr>
              <w:t>Тема 3. Развитие теоретико-методических представлений об управлении затратами для обеспечения конкурентных преимуществ и повышения эффективности бизнеса</w:t>
            </w:r>
          </w:p>
        </w:tc>
        <w:tc>
          <w:tcPr>
            <w:tcW w:w="3804"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sz w:val="24"/>
                <w:szCs w:val="24"/>
                <w:lang w:eastAsia="zh-CN"/>
              </w:rPr>
            </w:pPr>
            <w:r>
              <w:rPr>
                <w:rFonts w:ascii="Times New Roman" w:hAnsi="Times New Roman"/>
                <w:bCs/>
                <w:sz w:val="24"/>
                <w:szCs w:val="24"/>
              </w:rPr>
              <w:t xml:space="preserve">Научный подход к построению отраслевой цепочки ценностей. </w:t>
            </w:r>
            <w:r>
              <w:rPr>
                <w:rFonts w:ascii="Times New Roman" w:eastAsia="Arial Unicode MS" w:hAnsi="Times New Roman"/>
                <w:sz w:val="24"/>
                <w:szCs w:val="24"/>
                <w:lang w:eastAsia="zh-CN"/>
              </w:rPr>
              <w:t>Критерии идентификации стратегических видов экономической деятельности, создающих ценность</w:t>
            </w:r>
          </w:p>
          <w:p w:rsidR="008A37BA" w:rsidRDefault="008A37BA">
            <w:pPr>
              <w:widowControl w:val="0"/>
              <w:spacing w:after="0"/>
              <w:ind w:left="110"/>
              <w:rPr>
                <w:rFonts w:ascii="Times New Roman" w:eastAsia="Arial Unicode MS" w:hAnsi="Times New Roman"/>
                <w:sz w:val="24"/>
                <w:szCs w:val="24"/>
                <w:lang w:eastAsia="zh-CN"/>
              </w:rPr>
            </w:pP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Раздел 8 (1, 2, 3, 4, 5)</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 xml:space="preserve">Расчетно-аналитические задания по управлению </w:t>
            </w:r>
            <w:r>
              <w:rPr>
                <w:rFonts w:ascii="Times New Roman" w:hAnsi="Times New Roman"/>
                <w:sz w:val="24"/>
                <w:szCs w:val="24"/>
                <w:shd w:val="clear" w:color="auto" w:fill="FFFFFF"/>
              </w:rPr>
              <w:t>затратами для обеспечения конкурентных преимуществ и повышения эффективности бизнеса</w:t>
            </w:r>
            <w:r>
              <w:rPr>
                <w:rFonts w:ascii="Times New Roman" w:eastAsia="Arial Unicode MS" w:hAnsi="Times New Roman"/>
                <w:sz w:val="24"/>
                <w:szCs w:val="24"/>
                <w:lang w:eastAsia="zh-CN"/>
              </w:rPr>
              <w:t>.</w:t>
            </w: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Консультации преподавателя по сложным вопросам управления цепочкой создания стоимости и цепочкой поставок в целях управления эффективностью бизнеса.</w:t>
            </w: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 xml:space="preserve">Командная работа в форме карты </w:t>
            </w:r>
            <w:r>
              <w:rPr>
                <w:rFonts w:ascii="Times New Roman" w:eastAsia="Arial Unicode MS" w:hAnsi="Times New Roman"/>
                <w:sz w:val="24"/>
                <w:szCs w:val="24"/>
                <w:lang w:eastAsia="zh-CN"/>
              </w:rPr>
              <w:lastRenderedPageBreak/>
              <w:t>идей.</w:t>
            </w:r>
          </w:p>
        </w:tc>
      </w:tr>
      <w:tr w:rsidR="008A37BA" w:rsidTr="008551E6">
        <w:trPr>
          <w:trHeight w:val="345"/>
          <w:jc w:val="center"/>
        </w:trPr>
        <w:tc>
          <w:tcPr>
            <w:tcW w:w="2580"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lang w:eastAsia="zh-CN"/>
              </w:rPr>
            </w:pPr>
            <w:r>
              <w:rPr>
                <w:rFonts w:ascii="Times New Roman" w:eastAsia="Arial Unicode MS" w:hAnsi="Times New Roman"/>
                <w:lang w:eastAsia="zh-CN"/>
              </w:rPr>
              <w:lastRenderedPageBreak/>
              <w:t>Тема 4. Методы у</w:t>
            </w:r>
            <w:r>
              <w:rPr>
                <w:rFonts w:ascii="Times New Roman" w:eastAsia="Arial Unicode MS" w:hAnsi="Times New Roman"/>
                <w:sz w:val="24"/>
                <w:szCs w:val="24"/>
                <w:lang w:eastAsia="zh-CN"/>
              </w:rPr>
              <w:t>правленческого контроля и бюджетирование при управлении эффективностью бизнеса</w:t>
            </w:r>
          </w:p>
        </w:tc>
        <w:tc>
          <w:tcPr>
            <w:tcW w:w="3804"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sz w:val="24"/>
                <w:szCs w:val="24"/>
                <w:lang w:eastAsia="zh-CN"/>
              </w:rPr>
            </w:pPr>
            <w:r>
              <w:rPr>
                <w:rFonts w:ascii="Times New Roman" w:hAnsi="Times New Roman"/>
                <w:bCs/>
                <w:sz w:val="24"/>
                <w:szCs w:val="24"/>
              </w:rPr>
              <w:t xml:space="preserve">Концепции системы контроля. </w:t>
            </w:r>
            <w:r>
              <w:rPr>
                <w:rFonts w:ascii="Times New Roman" w:eastAsia="Arial Unicode MS" w:hAnsi="Times New Roman"/>
                <w:sz w:val="24"/>
                <w:szCs w:val="24"/>
                <w:lang w:eastAsia="zh-CN"/>
              </w:rPr>
              <w:t>Подходы к учёту по центрам ответственности и использованию бюджетов для целей контроля и управления эффективностью</w:t>
            </w:r>
          </w:p>
          <w:p w:rsidR="008A37BA" w:rsidRDefault="008A37BA">
            <w:pPr>
              <w:widowControl w:val="0"/>
              <w:spacing w:after="0"/>
              <w:ind w:left="110"/>
              <w:rPr>
                <w:rFonts w:ascii="Times New Roman" w:eastAsia="Arial Unicode MS" w:hAnsi="Times New Roman"/>
                <w:sz w:val="24"/>
                <w:szCs w:val="24"/>
                <w:lang w:eastAsia="zh-CN"/>
              </w:rPr>
            </w:pPr>
          </w:p>
          <w:p w:rsidR="008A37BA" w:rsidRDefault="00E51C73">
            <w:pPr>
              <w:widowControl w:val="0"/>
              <w:spacing w:after="0"/>
              <w:ind w:left="110"/>
              <w:rPr>
                <w:rFonts w:ascii="Times New Roman" w:eastAsia="Arial Unicode MS" w:hAnsi="Times New Roman"/>
                <w:b/>
                <w:sz w:val="24"/>
                <w:szCs w:val="24"/>
                <w:lang w:eastAsia="zh-CN"/>
              </w:rPr>
            </w:pPr>
            <w:r>
              <w:rPr>
                <w:rFonts w:ascii="Times New Roman" w:eastAsia="Arial Unicode MS" w:hAnsi="Times New Roman"/>
                <w:sz w:val="24"/>
                <w:szCs w:val="24"/>
                <w:lang w:eastAsia="zh-CN"/>
              </w:rPr>
              <w:t>Раздел 8 (1, 2, 3, 4, 5)</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Консультации преподавателя по сложным вопросам постановки плановых показателей бюджета в целях мотивации и повышения эффективности бизнеса.</w:t>
            </w: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Командная работа в форме карты идей.</w:t>
            </w:r>
          </w:p>
        </w:tc>
      </w:tr>
      <w:tr w:rsidR="008A37BA" w:rsidTr="008551E6">
        <w:trPr>
          <w:trHeight w:val="345"/>
          <w:jc w:val="center"/>
        </w:trPr>
        <w:tc>
          <w:tcPr>
            <w:tcW w:w="2580"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lang w:eastAsia="zh-CN"/>
              </w:rPr>
            </w:pPr>
            <w:r>
              <w:rPr>
                <w:rFonts w:ascii="Times New Roman" w:eastAsia="Arial Unicode MS" w:hAnsi="Times New Roman"/>
                <w:lang w:eastAsia="zh-CN"/>
              </w:rPr>
              <w:t xml:space="preserve">Тема 5. </w:t>
            </w:r>
            <w:r>
              <w:rPr>
                <w:rFonts w:ascii="Times New Roman" w:eastAsia="Arial Unicode MS" w:hAnsi="Times New Roman"/>
                <w:sz w:val="24"/>
                <w:szCs w:val="24"/>
                <w:lang w:eastAsia="zh-CN"/>
              </w:rPr>
              <w:t>Оценка эффективности  деятельности центров ответственности</w:t>
            </w:r>
          </w:p>
        </w:tc>
        <w:tc>
          <w:tcPr>
            <w:tcW w:w="3804"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sz w:val="24"/>
                <w:szCs w:val="24"/>
                <w:lang w:eastAsia="zh-CN"/>
              </w:rPr>
            </w:pPr>
            <w:r>
              <w:rPr>
                <w:rFonts w:ascii="Times New Roman" w:hAnsi="Times New Roman"/>
                <w:bCs/>
                <w:sz w:val="24"/>
                <w:szCs w:val="24"/>
              </w:rPr>
              <w:t xml:space="preserve">Подходы к построению систем вознаграждения на основе экономической прибыли. </w:t>
            </w:r>
            <w:r>
              <w:rPr>
                <w:rFonts w:ascii="Times New Roman" w:eastAsia="Arial Unicode MS" w:hAnsi="Times New Roman"/>
                <w:sz w:val="24"/>
                <w:szCs w:val="24"/>
                <w:lang w:eastAsia="zh-CN"/>
              </w:rPr>
              <w:t>Принципы внедрения концепции EVA™ в системы оплаты и вознаграждения персонала при управлении эффективностью бизнеса</w:t>
            </w:r>
          </w:p>
          <w:p w:rsidR="008A37BA" w:rsidRDefault="008A37BA">
            <w:pPr>
              <w:widowControl w:val="0"/>
              <w:spacing w:after="0"/>
              <w:ind w:left="110"/>
              <w:rPr>
                <w:rFonts w:ascii="Times New Roman" w:eastAsia="Arial Unicode MS" w:hAnsi="Times New Roman"/>
                <w:sz w:val="24"/>
                <w:szCs w:val="24"/>
                <w:lang w:eastAsia="zh-CN"/>
              </w:rPr>
            </w:pP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Раздел 8 (1, 2, 3, 4, 5, 6)</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Консультации преподавателя по сложным вопросам построения систем вознаграждения на основе экономической прибыли.</w:t>
            </w: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Командная работа в форме карты идей.</w:t>
            </w:r>
          </w:p>
        </w:tc>
      </w:tr>
      <w:tr w:rsidR="008A37BA" w:rsidTr="008551E6">
        <w:trPr>
          <w:trHeight w:val="345"/>
          <w:jc w:val="center"/>
        </w:trPr>
        <w:tc>
          <w:tcPr>
            <w:tcW w:w="2580"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lang w:eastAsia="zh-CN"/>
              </w:rPr>
            </w:pPr>
            <w:r>
              <w:rPr>
                <w:rFonts w:ascii="Times New Roman" w:eastAsia="Arial Unicode MS" w:hAnsi="Times New Roman"/>
                <w:lang w:eastAsia="zh-CN"/>
              </w:rPr>
              <w:t>Тема 6. Развитие теоретико-методических представлений о системе показателей эффективности бизнеса</w:t>
            </w:r>
          </w:p>
        </w:tc>
        <w:tc>
          <w:tcPr>
            <w:tcW w:w="3804"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lang w:eastAsia="zh-CN"/>
              </w:rPr>
            </w:pPr>
            <w:r>
              <w:rPr>
                <w:rFonts w:ascii="Times New Roman" w:eastAsia="Arial Unicode MS" w:hAnsi="Times New Roman"/>
                <w:lang w:eastAsia="zh-CN"/>
              </w:rPr>
              <w:t>Показатели эффективности, их особенности, возможности и ограничения при управлении эффективностью бизнеса</w:t>
            </w:r>
          </w:p>
          <w:p w:rsidR="008A37BA" w:rsidRDefault="008A37BA">
            <w:pPr>
              <w:widowControl w:val="0"/>
              <w:spacing w:after="0"/>
              <w:ind w:left="110"/>
              <w:rPr>
                <w:rFonts w:ascii="Times New Roman" w:eastAsia="Arial Unicode MS" w:hAnsi="Times New Roman"/>
                <w:lang w:eastAsia="zh-CN"/>
              </w:rPr>
            </w:pP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Раздел 8 (1, 2, 3, 4, 5, 6, 7, 8)</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Консультации преподавателя по вопросам особенностей показателей эффективности, их возможностям и ограничениям при управлении эффективностью бизнеса.</w:t>
            </w: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Анализ деловых ситуаций на основе кейс-метода.</w:t>
            </w:r>
          </w:p>
        </w:tc>
      </w:tr>
      <w:tr w:rsidR="008A37BA" w:rsidTr="008551E6">
        <w:trPr>
          <w:trHeight w:val="345"/>
          <w:jc w:val="center"/>
        </w:trPr>
        <w:tc>
          <w:tcPr>
            <w:tcW w:w="2580"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lang w:eastAsia="zh-CN"/>
              </w:rPr>
            </w:pPr>
            <w:r>
              <w:rPr>
                <w:rFonts w:ascii="Times New Roman" w:eastAsia="Arial Unicode MS" w:hAnsi="Times New Roman"/>
                <w:lang w:eastAsia="zh-CN"/>
              </w:rPr>
              <w:t>Тема 7. Методические подходы к построению к</w:t>
            </w:r>
            <w:r>
              <w:rPr>
                <w:rFonts w:ascii="Times New Roman" w:eastAsia="Arial Unicode MS" w:hAnsi="Times New Roman"/>
                <w:sz w:val="24"/>
                <w:szCs w:val="24"/>
                <w:lang w:eastAsia="zh-CN"/>
              </w:rPr>
              <w:t>омплексных систем управления эффективностью бизнеса</w:t>
            </w:r>
          </w:p>
        </w:tc>
        <w:tc>
          <w:tcPr>
            <w:tcW w:w="3804"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Комплексные системы управлению эффективностью бизнеса</w:t>
            </w:r>
          </w:p>
          <w:p w:rsidR="008A37BA" w:rsidRDefault="008A37BA">
            <w:pPr>
              <w:widowControl w:val="0"/>
              <w:spacing w:after="0"/>
              <w:ind w:left="110"/>
              <w:rPr>
                <w:rFonts w:ascii="Times New Roman" w:eastAsia="Arial Unicode MS" w:hAnsi="Times New Roman"/>
                <w:sz w:val="24"/>
                <w:szCs w:val="24"/>
                <w:lang w:eastAsia="zh-CN"/>
              </w:rPr>
            </w:pP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Раздел 8 (1, 2, 3, 4, 5, 6, 7, 8)</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Консультации преподавателя по сложным вопросам разработки комплексных систем управления эффективностью бизнеса.</w:t>
            </w: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lastRenderedPageBreak/>
              <w:t>Анализ деловых ситуаций на основе кейс-метода.</w:t>
            </w:r>
          </w:p>
        </w:tc>
      </w:tr>
      <w:tr w:rsidR="008A37BA" w:rsidTr="008551E6">
        <w:trPr>
          <w:trHeight w:val="345"/>
          <w:jc w:val="center"/>
        </w:trPr>
        <w:tc>
          <w:tcPr>
            <w:tcW w:w="2580"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lang w:eastAsia="zh-CN"/>
              </w:rPr>
            </w:pPr>
            <w:r>
              <w:rPr>
                <w:rFonts w:ascii="Times New Roman" w:eastAsia="Arial Unicode MS" w:hAnsi="Times New Roman"/>
                <w:lang w:eastAsia="zh-CN"/>
              </w:rPr>
              <w:lastRenderedPageBreak/>
              <w:t>Тема 8. Методика и особенности ц</w:t>
            </w:r>
            <w:r>
              <w:rPr>
                <w:rFonts w:ascii="Times New Roman" w:eastAsia="Arial Unicode MS" w:hAnsi="Times New Roman"/>
                <w:sz w:val="24"/>
                <w:szCs w:val="24"/>
                <w:lang w:eastAsia="zh-CN"/>
              </w:rPr>
              <w:t>енностно-ориентированного управления</w:t>
            </w:r>
          </w:p>
        </w:tc>
        <w:tc>
          <w:tcPr>
            <w:tcW w:w="3804"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Ключевые показатели корпоративного менеджмента и их влияние на рост стоимости компании.</w:t>
            </w: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Основные индикаторы создания стоимости: рыночная добавленная стоимость (МVА); экономическая добавленная стоимость (ЕVА); акционерная добавленная стоимость (SVA); генерируемые денежные потоки на инвестиции (CFROI); денежная добавленная стоимость (CVA).</w:t>
            </w:r>
          </w:p>
          <w:p w:rsidR="008A37BA" w:rsidRDefault="008A37BA">
            <w:pPr>
              <w:widowControl w:val="0"/>
              <w:spacing w:after="0"/>
              <w:ind w:left="110"/>
              <w:rPr>
                <w:rFonts w:ascii="Times New Roman" w:eastAsia="Arial Unicode MS" w:hAnsi="Times New Roman"/>
                <w:sz w:val="24"/>
                <w:szCs w:val="24"/>
                <w:lang w:eastAsia="zh-CN"/>
              </w:rPr>
            </w:pP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Раздел 8 (1, 2, 3, 4, 5, 6, 7, 8)</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Pr>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 xml:space="preserve">Консультации преподавателя по сложным вопросам </w:t>
            </w:r>
            <w:r>
              <w:rPr>
                <w:rFonts w:ascii="Times New Roman" w:hAnsi="Times New Roman"/>
                <w:sz w:val="24"/>
                <w:szCs w:val="24"/>
              </w:rPr>
              <w:t>постановки комплексных систем управления эффективностью бизнеса</w:t>
            </w:r>
            <w:r>
              <w:rPr>
                <w:rFonts w:ascii="Times New Roman" w:eastAsia="Arial Unicode MS" w:hAnsi="Times New Roman"/>
                <w:sz w:val="24"/>
                <w:szCs w:val="24"/>
                <w:lang w:eastAsia="zh-CN"/>
              </w:rPr>
              <w:t>.</w:t>
            </w:r>
          </w:p>
          <w:p w:rsidR="008A37BA" w:rsidRDefault="00E51C7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Деловая игра «Дебаты». Обсуждение подготовленных студентами презентаций.</w:t>
            </w:r>
          </w:p>
        </w:tc>
      </w:tr>
    </w:tbl>
    <w:p w:rsidR="008A37BA" w:rsidRDefault="008A37BA">
      <w:pPr>
        <w:spacing w:line="360" w:lineRule="auto"/>
        <w:ind w:firstLine="709"/>
        <w:contextualSpacing/>
        <w:jc w:val="both"/>
        <w:rPr>
          <w:rFonts w:ascii="Times New Roman" w:hAnsi="Times New Roman"/>
          <w:b/>
          <w:szCs w:val="28"/>
        </w:rPr>
      </w:pPr>
    </w:p>
    <w:p w:rsidR="008A37BA" w:rsidRPr="008551E6" w:rsidRDefault="00E51C73">
      <w:pPr>
        <w:spacing w:after="0" w:line="360" w:lineRule="auto"/>
        <w:ind w:right="-142" w:firstLine="709"/>
        <w:contextualSpacing/>
        <w:jc w:val="both"/>
        <w:rPr>
          <w:rFonts w:ascii="Times New Roman" w:hAnsi="Times New Roman"/>
          <w:color w:val="000000"/>
        </w:rPr>
      </w:pPr>
      <w:r w:rsidRPr="008551E6">
        <w:rPr>
          <w:rFonts w:ascii="Times New Roman" w:hAnsi="Times New Roman"/>
          <w:b/>
          <w:color w:val="000000"/>
          <w:sz w:val="28"/>
          <w:szCs w:val="28"/>
        </w:rPr>
        <w:t>6. Перечень учебно-методического обеспечения для самостоятельной работы обучающихся по дисциплине</w:t>
      </w:r>
    </w:p>
    <w:p w:rsidR="008A37BA" w:rsidRPr="008551E6" w:rsidRDefault="00E51C73">
      <w:pPr>
        <w:spacing w:after="0" w:line="360" w:lineRule="auto"/>
        <w:ind w:right="-142" w:firstLine="709"/>
        <w:contextualSpacing/>
        <w:jc w:val="both"/>
        <w:rPr>
          <w:rFonts w:ascii="Times New Roman" w:hAnsi="Times New Roman"/>
          <w:color w:val="000000"/>
        </w:rPr>
      </w:pPr>
      <w:r w:rsidRPr="008551E6">
        <w:rPr>
          <w:rFonts w:ascii="Times New Roman" w:hAnsi="Times New Roman"/>
          <w:b/>
          <w:color w:val="000000"/>
          <w:sz w:val="28"/>
          <w:szCs w:val="28"/>
          <w:lang w:bidi="ru-RU"/>
        </w:rPr>
        <w:t>6.1. Перечень вопросов, отводимых на самостоятельное освоение дисциплины, формы внеаудиторной самостоятельной работы</w:t>
      </w:r>
    </w:p>
    <w:p w:rsidR="008A37BA" w:rsidRDefault="008A37BA">
      <w:pPr>
        <w:spacing w:line="360" w:lineRule="auto"/>
        <w:ind w:right="20" w:firstLine="700"/>
        <w:jc w:val="both"/>
        <w:rPr>
          <w:color w:val="000000"/>
        </w:rPr>
      </w:pPr>
    </w:p>
    <w:p w:rsidR="008A37BA" w:rsidRDefault="00E51C73">
      <w:pPr>
        <w:spacing w:line="360" w:lineRule="auto"/>
        <w:ind w:left="720" w:right="20"/>
        <w:contextualSpacing/>
        <w:jc w:val="right"/>
        <w:rPr>
          <w:rFonts w:ascii="Times New Roman" w:hAnsi="Times New Roman"/>
          <w:sz w:val="24"/>
          <w:szCs w:val="28"/>
          <w:lang w:bidi="ru-RU"/>
        </w:rPr>
      </w:pPr>
      <w:r>
        <w:rPr>
          <w:rFonts w:ascii="Times New Roman" w:hAnsi="Times New Roman"/>
          <w:sz w:val="24"/>
          <w:szCs w:val="28"/>
          <w:lang w:bidi="ru-RU"/>
        </w:rPr>
        <w:t>Таблица 5</w:t>
      </w:r>
    </w:p>
    <w:tbl>
      <w:tblPr>
        <w:tblW w:w="5000" w:type="pct"/>
        <w:tblInd w:w="113" w:type="dxa"/>
        <w:tblLayout w:type="fixed"/>
        <w:tblLook w:val="00A0" w:firstRow="1" w:lastRow="0" w:firstColumn="1" w:lastColumn="0" w:noHBand="0" w:noVBand="0"/>
      </w:tblPr>
      <w:tblGrid>
        <w:gridCol w:w="3054"/>
        <w:gridCol w:w="3699"/>
        <w:gridCol w:w="3384"/>
      </w:tblGrid>
      <w:tr w:rsidR="008A37BA">
        <w:tc>
          <w:tcPr>
            <w:tcW w:w="2989" w:type="dxa"/>
            <w:tcBorders>
              <w:top w:val="single" w:sz="4" w:space="0" w:color="000000"/>
              <w:left w:val="single" w:sz="4" w:space="0" w:color="000000"/>
              <w:bottom w:val="single" w:sz="4" w:space="0" w:color="000000"/>
              <w:right w:val="single" w:sz="4" w:space="0" w:color="000000"/>
            </w:tcBorders>
            <w:vAlign w:val="center"/>
          </w:tcPr>
          <w:p w:rsidR="008A37BA" w:rsidRDefault="00E51C73">
            <w:pPr>
              <w:widowControl w:val="0"/>
              <w:jc w:val="center"/>
              <w:rPr>
                <w:rFonts w:ascii="Times New Roman" w:hAnsi="Times New Roman"/>
                <w:b/>
                <w:sz w:val="24"/>
              </w:rPr>
            </w:pPr>
            <w:r>
              <w:rPr>
                <w:rFonts w:ascii="Times New Roman" w:hAnsi="Times New Roman"/>
                <w:b/>
                <w:sz w:val="24"/>
              </w:rPr>
              <w:t>Наименование тем дисциплины</w:t>
            </w:r>
          </w:p>
        </w:tc>
        <w:tc>
          <w:tcPr>
            <w:tcW w:w="3620" w:type="dxa"/>
            <w:tcBorders>
              <w:top w:val="single" w:sz="4" w:space="0" w:color="000000"/>
              <w:left w:val="single" w:sz="4" w:space="0" w:color="000000"/>
              <w:bottom w:val="single" w:sz="4" w:space="0" w:color="000000"/>
              <w:right w:val="single" w:sz="4" w:space="0" w:color="000000"/>
            </w:tcBorders>
            <w:vAlign w:val="center"/>
          </w:tcPr>
          <w:p w:rsidR="008A37BA" w:rsidRDefault="00E51C73">
            <w:pPr>
              <w:widowControl w:val="0"/>
              <w:ind w:left="67"/>
              <w:contextualSpacing/>
              <w:jc w:val="center"/>
              <w:rPr>
                <w:rFonts w:ascii="Times New Roman" w:hAnsi="Times New Roman"/>
                <w:b/>
                <w:sz w:val="24"/>
              </w:rPr>
            </w:pPr>
            <w:r>
              <w:rPr>
                <w:rFonts w:ascii="Times New Roman" w:hAnsi="Times New Roman"/>
                <w:b/>
                <w:sz w:val="24"/>
                <w:szCs w:val="24"/>
              </w:rPr>
              <w:t>Перечень вопросов, отводимых на самостоятельное освоение</w:t>
            </w:r>
          </w:p>
        </w:tc>
        <w:tc>
          <w:tcPr>
            <w:tcW w:w="3312" w:type="dxa"/>
            <w:tcBorders>
              <w:top w:val="single" w:sz="4" w:space="0" w:color="000000"/>
              <w:left w:val="single" w:sz="4" w:space="0" w:color="000000"/>
              <w:bottom w:val="single" w:sz="4" w:space="0" w:color="000000"/>
              <w:right w:val="single" w:sz="4" w:space="0" w:color="000000"/>
            </w:tcBorders>
            <w:vAlign w:val="center"/>
          </w:tcPr>
          <w:p w:rsidR="008A37BA" w:rsidRDefault="00E51C73">
            <w:pPr>
              <w:widowControl w:val="0"/>
              <w:ind w:left="67"/>
              <w:contextualSpacing/>
              <w:jc w:val="center"/>
              <w:rPr>
                <w:rFonts w:ascii="Times New Roman" w:hAnsi="Times New Roman"/>
                <w:b/>
                <w:sz w:val="24"/>
              </w:rPr>
            </w:pPr>
            <w:r>
              <w:rPr>
                <w:rFonts w:ascii="Times New Roman" w:hAnsi="Times New Roman"/>
                <w:b/>
                <w:sz w:val="24"/>
              </w:rPr>
              <w:t>Формы внеаудиторной самостоятельной работы</w:t>
            </w:r>
          </w:p>
        </w:tc>
      </w:tr>
      <w:tr w:rsidR="008A37BA">
        <w:tc>
          <w:tcPr>
            <w:tcW w:w="2989" w:type="dxa"/>
            <w:tcBorders>
              <w:top w:val="single" w:sz="4" w:space="0" w:color="000000"/>
              <w:left w:val="single" w:sz="4" w:space="0" w:color="000000"/>
              <w:bottom w:val="single" w:sz="4" w:space="0" w:color="000000"/>
              <w:right w:val="single" w:sz="4" w:space="0" w:color="000000"/>
            </w:tcBorders>
          </w:tcPr>
          <w:p w:rsidR="008A37BA" w:rsidRDefault="00E51C73">
            <w:pPr>
              <w:pStyle w:val="63"/>
              <w:widowControl w:val="0"/>
              <w:shd w:val="clear" w:color="auto" w:fill="auto"/>
              <w:spacing w:before="0" w:after="0" w:line="240" w:lineRule="auto"/>
              <w:ind w:right="-1"/>
              <w:rPr>
                <w:rStyle w:val="46"/>
                <w:spacing w:val="0"/>
                <w:sz w:val="24"/>
                <w:szCs w:val="24"/>
              </w:rPr>
            </w:pPr>
            <w:r>
              <w:rPr>
                <w:rStyle w:val="46"/>
                <w:spacing w:val="0"/>
                <w:sz w:val="24"/>
                <w:szCs w:val="24"/>
              </w:rPr>
              <w:t xml:space="preserve">Тема 1.  </w:t>
            </w:r>
            <w:r>
              <w:rPr>
                <w:rStyle w:val="46"/>
                <w:rFonts w:cs="Times New Roman"/>
                <w:spacing w:val="0"/>
                <w:sz w:val="24"/>
                <w:szCs w:val="24"/>
              </w:rPr>
              <w:t xml:space="preserve"> Теоретические представления об эффективности и результативности бизнеса. Основы концепции </w:t>
            </w:r>
            <w:r>
              <w:rPr>
                <w:rStyle w:val="46"/>
                <w:rFonts w:cs="Times New Roman"/>
                <w:spacing w:val="0"/>
                <w:sz w:val="24"/>
                <w:szCs w:val="24"/>
                <w:lang w:val="en-US"/>
              </w:rPr>
              <w:t>Performance</w:t>
            </w:r>
            <w:r>
              <w:rPr>
                <w:rStyle w:val="46"/>
                <w:rFonts w:cs="Times New Roman"/>
                <w:spacing w:val="0"/>
                <w:sz w:val="24"/>
                <w:szCs w:val="24"/>
              </w:rPr>
              <w:t xml:space="preserve"> </w:t>
            </w:r>
            <w:r>
              <w:rPr>
                <w:rStyle w:val="46"/>
                <w:rFonts w:cs="Times New Roman"/>
                <w:spacing w:val="0"/>
                <w:sz w:val="24"/>
                <w:szCs w:val="24"/>
                <w:lang w:val="en-US"/>
              </w:rPr>
              <w:t>Management</w:t>
            </w:r>
            <w:r>
              <w:rPr>
                <w:rStyle w:val="46"/>
                <w:rFonts w:cs="Times New Roman"/>
                <w:spacing w:val="0"/>
                <w:sz w:val="24"/>
                <w:szCs w:val="24"/>
              </w:rPr>
              <w:t>.</w:t>
            </w:r>
          </w:p>
        </w:tc>
        <w:tc>
          <w:tcPr>
            <w:tcW w:w="3620" w:type="dxa"/>
            <w:tcBorders>
              <w:top w:val="single" w:sz="4" w:space="0" w:color="000000"/>
              <w:left w:val="single" w:sz="4" w:space="0" w:color="000000"/>
              <w:bottom w:val="single" w:sz="4" w:space="0" w:color="000000"/>
              <w:right w:val="single" w:sz="4" w:space="0" w:color="000000"/>
            </w:tcBorders>
          </w:tcPr>
          <w:p w:rsidR="008A37BA" w:rsidRDefault="00E51C73">
            <w:pPr>
              <w:widowControl w:val="0"/>
              <w:rPr>
                <w:rFonts w:ascii="Times New Roman" w:hAnsi="Times New Roman"/>
                <w:sz w:val="24"/>
              </w:rPr>
            </w:pPr>
            <w:r>
              <w:rPr>
                <w:rFonts w:ascii="Times New Roman" w:hAnsi="Times New Roman"/>
                <w:sz w:val="24"/>
              </w:rPr>
              <w:t>Эволюция показателей эффективности деятельности организации. Методы повышения экономической эффективности. Система нефинансовых показателей. Проблемы несбалансированности и «противоречивости» финансовых и нефинансовых показателей.</w:t>
            </w:r>
          </w:p>
          <w:p w:rsidR="008A37BA" w:rsidRDefault="008A37BA">
            <w:pPr>
              <w:widowControl w:val="0"/>
              <w:rPr>
                <w:rFonts w:ascii="Times New Roman" w:hAnsi="Times New Roman"/>
                <w:sz w:val="24"/>
              </w:rPr>
            </w:pPr>
          </w:p>
        </w:tc>
        <w:tc>
          <w:tcPr>
            <w:tcW w:w="3312" w:type="dxa"/>
            <w:tcBorders>
              <w:top w:val="single" w:sz="4" w:space="0" w:color="000000"/>
              <w:left w:val="single" w:sz="4" w:space="0" w:color="000000"/>
              <w:bottom w:val="single" w:sz="4" w:space="0" w:color="000000"/>
              <w:right w:val="single" w:sz="4" w:space="0" w:color="000000"/>
            </w:tcBorders>
          </w:tcPr>
          <w:p w:rsidR="008A37BA" w:rsidRDefault="00E51C73">
            <w:pPr>
              <w:widowControl w:val="0"/>
              <w:rPr>
                <w:rFonts w:ascii="Times New Roman" w:hAnsi="Times New Roman"/>
                <w:sz w:val="24"/>
              </w:rPr>
            </w:pPr>
            <w:r>
              <w:rPr>
                <w:rFonts w:ascii="Times New Roman" w:hAnsi="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w:t>
            </w:r>
            <w:r>
              <w:rPr>
                <w:rFonts w:ascii="Times New Roman" w:hAnsi="Times New Roman"/>
                <w:sz w:val="24"/>
              </w:rPr>
              <w:lastRenderedPageBreak/>
              <w:t>информационного блока.</w:t>
            </w:r>
          </w:p>
        </w:tc>
      </w:tr>
      <w:tr w:rsidR="008A37BA">
        <w:trPr>
          <w:trHeight w:val="2814"/>
        </w:trPr>
        <w:tc>
          <w:tcPr>
            <w:tcW w:w="2989" w:type="dxa"/>
            <w:tcBorders>
              <w:top w:val="single" w:sz="4" w:space="0" w:color="000000"/>
              <w:left w:val="single" w:sz="4" w:space="0" w:color="000000"/>
              <w:bottom w:val="single" w:sz="4" w:space="0" w:color="000000"/>
              <w:right w:val="single" w:sz="4" w:space="0" w:color="000000"/>
            </w:tcBorders>
          </w:tcPr>
          <w:p w:rsidR="008A37BA" w:rsidRDefault="00E51C73">
            <w:pPr>
              <w:pStyle w:val="63"/>
              <w:widowControl w:val="0"/>
              <w:shd w:val="clear" w:color="auto" w:fill="auto"/>
              <w:spacing w:before="0" w:after="0" w:line="240" w:lineRule="auto"/>
              <w:ind w:right="-1"/>
              <w:rPr>
                <w:rStyle w:val="46"/>
                <w:rFonts w:cs="Times New Roman"/>
                <w:spacing w:val="0"/>
                <w:sz w:val="24"/>
                <w:szCs w:val="24"/>
                <w:shd w:val="clear" w:color="auto" w:fill="auto"/>
              </w:rPr>
            </w:pPr>
            <w:r>
              <w:rPr>
                <w:rStyle w:val="46"/>
                <w:rFonts w:cs="Times New Roman"/>
                <w:spacing w:val="0"/>
                <w:sz w:val="24"/>
                <w:szCs w:val="24"/>
              </w:rPr>
              <w:lastRenderedPageBreak/>
              <w:t>Тема 2. Научные представления о п</w:t>
            </w:r>
            <w:r>
              <w:rPr>
                <w:rFonts w:cs="Times New Roman"/>
                <w:bCs/>
                <w:spacing w:val="0"/>
                <w:sz w:val="24"/>
                <w:szCs w:val="24"/>
                <w:shd w:val="clear" w:color="auto" w:fill="FFFFFF"/>
              </w:rPr>
              <w:t>ринятии ценовых решений и решений по продуктам в целях управления эффективностью</w:t>
            </w:r>
          </w:p>
        </w:tc>
        <w:tc>
          <w:tcPr>
            <w:tcW w:w="3620" w:type="dxa"/>
            <w:tcBorders>
              <w:top w:val="single" w:sz="4" w:space="0" w:color="000000"/>
              <w:left w:val="single" w:sz="4" w:space="0" w:color="000000"/>
              <w:bottom w:val="single" w:sz="4" w:space="0" w:color="000000"/>
              <w:right w:val="single" w:sz="4" w:space="0" w:color="000000"/>
            </w:tcBorders>
          </w:tcPr>
          <w:p w:rsidR="008A37BA" w:rsidRDefault="00E51C73">
            <w:pPr>
              <w:widowControl w:val="0"/>
              <w:rPr>
                <w:rFonts w:ascii="Times New Roman" w:hAnsi="Times New Roman"/>
                <w:sz w:val="24"/>
              </w:rPr>
            </w:pPr>
            <w:r>
              <w:rPr>
                <w:rFonts w:ascii="Times New Roman" w:hAnsi="Times New Roman"/>
                <w:bCs/>
                <w:sz w:val="24"/>
                <w:shd w:val="clear" w:color="auto" w:fill="FFFFFF"/>
              </w:rPr>
              <w:t>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Методические основы исследования безубыточности ассортиментного ряда организации при управлении ее эффективностью. 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 исследование чувствительности моделей принятия решений, на основе соотношения «затраты-объём-прибыль».</w:t>
            </w:r>
            <w:r>
              <w:rPr>
                <w:rFonts w:ascii="Times New Roman" w:hAnsi="Times New Roman"/>
                <w:sz w:val="24"/>
                <w:shd w:val="clear" w:color="auto" w:fill="FFFFFF"/>
              </w:rPr>
              <w:t xml:space="preserve"> </w:t>
            </w:r>
            <w:r>
              <w:rPr>
                <w:rFonts w:ascii="Times New Roman" w:hAnsi="Times New Roman"/>
                <w:bCs/>
                <w:sz w:val="24"/>
                <w:shd w:val="clear" w:color="auto" w:fill="FFFFFF"/>
              </w:rPr>
              <w:t>Методические аспекты принятия решений по ценообразованию для целей максимизации прибыли на рынках несовершенной конкуренции. Ценообразование и финансовые последствия ценовых стратегий.</w:t>
            </w:r>
          </w:p>
        </w:tc>
        <w:tc>
          <w:tcPr>
            <w:tcW w:w="3312" w:type="dxa"/>
            <w:tcBorders>
              <w:top w:val="single" w:sz="4" w:space="0" w:color="000000"/>
              <w:left w:val="single" w:sz="4" w:space="0" w:color="000000"/>
              <w:bottom w:val="single" w:sz="4" w:space="0" w:color="000000"/>
              <w:right w:val="single" w:sz="4" w:space="0" w:color="000000"/>
            </w:tcBorders>
          </w:tcPr>
          <w:p w:rsidR="008A37BA" w:rsidRDefault="00E51C73">
            <w:pPr>
              <w:widowControl w:val="0"/>
              <w:rPr>
                <w:rFonts w:ascii="Times New Roman" w:hAnsi="Times New Roman"/>
                <w:sz w:val="24"/>
              </w:rPr>
            </w:pPr>
            <w:r>
              <w:rPr>
                <w:rFonts w:ascii="Times New Roman" w:hAnsi="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8A37BA">
        <w:tc>
          <w:tcPr>
            <w:tcW w:w="2989" w:type="dxa"/>
            <w:tcBorders>
              <w:top w:val="single" w:sz="4" w:space="0" w:color="000000"/>
              <w:left w:val="single" w:sz="4" w:space="0" w:color="000000"/>
              <w:bottom w:val="single" w:sz="4" w:space="0" w:color="000000"/>
              <w:right w:val="single" w:sz="4" w:space="0" w:color="000000"/>
            </w:tcBorders>
          </w:tcPr>
          <w:p w:rsidR="008A37BA" w:rsidRDefault="00E51C73">
            <w:pPr>
              <w:widowControl w:val="0"/>
              <w:rPr>
                <w:rStyle w:val="46"/>
                <w:rFonts w:eastAsiaTheme="minorHAnsi"/>
                <w:spacing w:val="0"/>
                <w:sz w:val="24"/>
                <w:szCs w:val="24"/>
                <w:lang w:eastAsia="en-US"/>
              </w:rPr>
            </w:pPr>
            <w:r>
              <w:rPr>
                <w:rStyle w:val="46"/>
                <w:spacing w:val="0"/>
                <w:sz w:val="24"/>
                <w:szCs w:val="24"/>
              </w:rPr>
              <w:t xml:space="preserve">Тема 3. Развитие теоретико-методических представлений об </w:t>
            </w:r>
            <w:r>
              <w:rPr>
                <w:rFonts w:ascii="Times New Roman" w:hAnsi="Times New Roman"/>
                <w:bCs/>
                <w:sz w:val="24"/>
                <w:shd w:val="clear" w:color="auto" w:fill="FFFFFF"/>
              </w:rPr>
              <w:t>управлении затратами для обеспечения конкурентных преимуществ</w:t>
            </w:r>
            <w:r>
              <w:rPr>
                <w:rFonts w:ascii="Times New Roman" w:hAnsi="Times New Roman"/>
                <w:sz w:val="24"/>
                <w:shd w:val="clear" w:color="auto" w:fill="FFFFFF"/>
              </w:rPr>
              <w:t xml:space="preserve"> и повышения эффективности бизнеса</w:t>
            </w:r>
          </w:p>
        </w:tc>
        <w:tc>
          <w:tcPr>
            <w:tcW w:w="3620" w:type="dxa"/>
            <w:tcBorders>
              <w:top w:val="single" w:sz="4" w:space="0" w:color="000000"/>
              <w:left w:val="single" w:sz="4" w:space="0" w:color="000000"/>
              <w:bottom w:val="single" w:sz="4" w:space="0" w:color="000000"/>
              <w:right w:val="single" w:sz="4" w:space="0" w:color="000000"/>
            </w:tcBorders>
          </w:tcPr>
          <w:p w:rsidR="008A37BA" w:rsidRDefault="00E51C73">
            <w:pPr>
              <w:widowControl w:val="0"/>
              <w:rPr>
                <w:rFonts w:ascii="Times New Roman" w:hAnsi="Times New Roman"/>
                <w:sz w:val="24"/>
              </w:rPr>
            </w:pPr>
            <w:r>
              <w:rPr>
                <w:rFonts w:ascii="Times New Roman" w:hAnsi="Times New Roman"/>
                <w:bCs/>
                <w:sz w:val="24"/>
              </w:rPr>
              <w:t xml:space="preserve">Выявление затратообразующих факторов, регулирующих каждый вид экономической деятельности. Создание устойчивого конкурентного преимущества на основе лучшего, чем у конкурента, управления затратообразующими факторами или путем </w:t>
            </w:r>
            <w:r>
              <w:rPr>
                <w:rFonts w:ascii="Times New Roman" w:hAnsi="Times New Roman"/>
                <w:bCs/>
                <w:sz w:val="24"/>
              </w:rPr>
              <w:lastRenderedPageBreak/>
              <w:t>реконфигурации цепочки ценностей.</w:t>
            </w:r>
            <w:r>
              <w:rPr>
                <w:rFonts w:ascii="Times New Roman" w:hAnsi="Times New Roman"/>
                <w:sz w:val="24"/>
              </w:rPr>
              <w:t xml:space="preserve"> </w:t>
            </w:r>
            <w:r>
              <w:rPr>
                <w:rFonts w:ascii="Times New Roman" w:hAnsi="Times New Roman"/>
                <w:bCs/>
                <w:sz w:val="24"/>
              </w:rPr>
              <w:t>Перевод производственных операций на аутсорсинг в страны с переходной экономикой и развивающиеся страны для повышения эффективности бизнеса.</w:t>
            </w:r>
          </w:p>
        </w:tc>
        <w:tc>
          <w:tcPr>
            <w:tcW w:w="3312" w:type="dxa"/>
            <w:tcBorders>
              <w:top w:val="single" w:sz="4" w:space="0" w:color="000000"/>
              <w:left w:val="single" w:sz="4" w:space="0" w:color="000000"/>
              <w:bottom w:val="single" w:sz="4" w:space="0" w:color="000000"/>
              <w:right w:val="single" w:sz="4" w:space="0" w:color="000000"/>
            </w:tcBorders>
          </w:tcPr>
          <w:p w:rsidR="008A37BA" w:rsidRDefault="00E51C73">
            <w:pPr>
              <w:widowControl w:val="0"/>
              <w:rPr>
                <w:rFonts w:ascii="Times New Roman" w:hAnsi="Times New Roman"/>
                <w:sz w:val="24"/>
              </w:rPr>
            </w:pPr>
            <w:r>
              <w:rPr>
                <w:rFonts w:ascii="Times New Roman" w:hAnsi="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w:t>
            </w:r>
            <w:r>
              <w:rPr>
                <w:rFonts w:ascii="Times New Roman" w:hAnsi="Times New Roman"/>
                <w:sz w:val="24"/>
              </w:rPr>
              <w:lastRenderedPageBreak/>
              <w:t>Составление обобщающей таблицы по теме. Разработка графологической структуры. Формирование информационного блока.</w:t>
            </w:r>
          </w:p>
        </w:tc>
      </w:tr>
      <w:tr w:rsidR="008A37BA">
        <w:tc>
          <w:tcPr>
            <w:tcW w:w="2989" w:type="dxa"/>
            <w:tcBorders>
              <w:top w:val="single" w:sz="4" w:space="0" w:color="000000"/>
              <w:left w:val="single" w:sz="4" w:space="0" w:color="000000"/>
              <w:bottom w:val="single" w:sz="4" w:space="0" w:color="000000"/>
              <w:right w:val="single" w:sz="4" w:space="0" w:color="000000"/>
            </w:tcBorders>
          </w:tcPr>
          <w:p w:rsidR="008A37BA" w:rsidRDefault="00E51C73">
            <w:pPr>
              <w:widowControl w:val="0"/>
              <w:rPr>
                <w:rStyle w:val="46"/>
                <w:rFonts w:eastAsiaTheme="minorHAnsi"/>
                <w:spacing w:val="0"/>
                <w:sz w:val="24"/>
                <w:szCs w:val="24"/>
                <w:lang w:eastAsia="en-US"/>
              </w:rPr>
            </w:pPr>
            <w:r>
              <w:rPr>
                <w:rStyle w:val="46"/>
                <w:spacing w:val="0"/>
                <w:sz w:val="24"/>
                <w:szCs w:val="24"/>
              </w:rPr>
              <w:lastRenderedPageBreak/>
              <w:t>Тема 4. Методы у</w:t>
            </w:r>
            <w:r>
              <w:rPr>
                <w:rFonts w:ascii="Times New Roman" w:hAnsi="Times New Roman"/>
                <w:bCs/>
                <w:sz w:val="24"/>
                <w:shd w:val="clear" w:color="auto" w:fill="FFFFFF"/>
              </w:rPr>
              <w:t>правленческого контроля и бюджетирование при управлении эффективностью бизнеса</w:t>
            </w:r>
          </w:p>
        </w:tc>
        <w:tc>
          <w:tcPr>
            <w:tcW w:w="3620" w:type="dxa"/>
            <w:tcBorders>
              <w:top w:val="single" w:sz="4" w:space="0" w:color="000000"/>
              <w:left w:val="single" w:sz="4" w:space="0" w:color="000000"/>
              <w:bottom w:val="single" w:sz="4" w:space="0" w:color="000000"/>
              <w:right w:val="single" w:sz="4" w:space="0" w:color="000000"/>
            </w:tcBorders>
          </w:tcPr>
          <w:p w:rsidR="008A37BA" w:rsidRDefault="00E51C73">
            <w:pPr>
              <w:widowControl w:val="0"/>
              <w:rPr>
                <w:rFonts w:ascii="Times New Roman" w:hAnsi="Times New Roman"/>
                <w:sz w:val="24"/>
              </w:rPr>
            </w:pPr>
            <w:r>
              <w:rPr>
                <w:rFonts w:ascii="Times New Roman" w:hAnsi="Times New Roman"/>
                <w:bCs/>
                <w:sz w:val="24"/>
              </w:rPr>
              <w:t>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Критика использования бюджетирования и рекомендации сторонников сбалансированной системы показателей (balanced scorecard) и методов «безбюджетного управления» (beyond budgeting).</w:t>
            </w:r>
          </w:p>
        </w:tc>
        <w:tc>
          <w:tcPr>
            <w:tcW w:w="3312" w:type="dxa"/>
            <w:tcBorders>
              <w:top w:val="single" w:sz="4" w:space="0" w:color="000000"/>
              <w:left w:val="single" w:sz="4" w:space="0" w:color="000000"/>
              <w:bottom w:val="single" w:sz="4" w:space="0" w:color="000000"/>
              <w:right w:val="single" w:sz="4" w:space="0" w:color="000000"/>
            </w:tcBorders>
          </w:tcPr>
          <w:p w:rsidR="008A37BA" w:rsidRDefault="00E51C73">
            <w:pPr>
              <w:widowControl w:val="0"/>
              <w:rPr>
                <w:rFonts w:ascii="Times New Roman" w:hAnsi="Times New Roman"/>
                <w:sz w:val="24"/>
              </w:rPr>
            </w:pPr>
            <w:r>
              <w:rPr>
                <w:rFonts w:ascii="Times New Roman" w:hAnsi="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8A37BA">
        <w:tc>
          <w:tcPr>
            <w:tcW w:w="2989" w:type="dxa"/>
            <w:tcBorders>
              <w:top w:val="single" w:sz="4" w:space="0" w:color="000000"/>
              <w:left w:val="single" w:sz="4" w:space="0" w:color="000000"/>
              <w:bottom w:val="single" w:sz="4" w:space="0" w:color="000000"/>
              <w:right w:val="single" w:sz="4" w:space="0" w:color="000000"/>
            </w:tcBorders>
          </w:tcPr>
          <w:p w:rsidR="008A37BA" w:rsidRDefault="00E51C73">
            <w:pPr>
              <w:widowControl w:val="0"/>
              <w:rPr>
                <w:rStyle w:val="46"/>
                <w:rFonts w:eastAsiaTheme="minorHAnsi"/>
                <w:spacing w:val="0"/>
                <w:sz w:val="24"/>
                <w:szCs w:val="24"/>
                <w:lang w:eastAsia="en-US"/>
              </w:rPr>
            </w:pPr>
            <w:r>
              <w:rPr>
                <w:rStyle w:val="46"/>
                <w:spacing w:val="0"/>
                <w:sz w:val="24"/>
                <w:szCs w:val="24"/>
              </w:rPr>
              <w:t xml:space="preserve">Тема 5. </w:t>
            </w:r>
            <w:r>
              <w:rPr>
                <w:rFonts w:ascii="Times New Roman" w:hAnsi="Times New Roman"/>
                <w:bCs/>
                <w:sz w:val="24"/>
                <w:shd w:val="clear" w:color="auto" w:fill="FFFFFF"/>
              </w:rPr>
              <w:t>Оценка эффективности  деятельности центров ответственности</w:t>
            </w:r>
          </w:p>
        </w:tc>
        <w:tc>
          <w:tcPr>
            <w:tcW w:w="3620" w:type="dxa"/>
            <w:tcBorders>
              <w:top w:val="single" w:sz="4" w:space="0" w:color="000000"/>
              <w:left w:val="single" w:sz="4" w:space="0" w:color="000000"/>
              <w:bottom w:val="single" w:sz="4" w:space="0" w:color="000000"/>
              <w:right w:val="single" w:sz="4" w:space="0" w:color="000000"/>
            </w:tcBorders>
          </w:tcPr>
          <w:p w:rsidR="008A37BA" w:rsidRDefault="00E51C73">
            <w:pPr>
              <w:widowControl w:val="0"/>
              <w:jc w:val="both"/>
              <w:rPr>
                <w:rFonts w:ascii="Times New Roman" w:hAnsi="Times New Roman"/>
                <w:sz w:val="24"/>
              </w:rPr>
            </w:pPr>
            <w:r>
              <w:rPr>
                <w:rFonts w:ascii="Times New Roman" w:hAnsi="Times New Roman"/>
                <w:bCs/>
                <w:sz w:val="24"/>
              </w:rPr>
              <w:t>Поведенческие последствия контроля и управления эффективностью. Теория трансфертного ценообразования. 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tc>
        <w:tc>
          <w:tcPr>
            <w:tcW w:w="3312" w:type="dxa"/>
            <w:tcBorders>
              <w:top w:val="single" w:sz="4" w:space="0" w:color="000000"/>
              <w:left w:val="single" w:sz="4" w:space="0" w:color="000000"/>
              <w:bottom w:val="single" w:sz="4" w:space="0" w:color="000000"/>
              <w:right w:val="single" w:sz="4" w:space="0" w:color="000000"/>
            </w:tcBorders>
          </w:tcPr>
          <w:p w:rsidR="008A37BA" w:rsidRDefault="00E51C73">
            <w:pPr>
              <w:widowControl w:val="0"/>
              <w:jc w:val="both"/>
              <w:rPr>
                <w:rFonts w:ascii="Times New Roman" w:hAnsi="Times New Roman"/>
                <w:sz w:val="24"/>
              </w:rPr>
            </w:pPr>
            <w:r>
              <w:rPr>
                <w:rFonts w:ascii="Times New Roman" w:hAnsi="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8A37BA">
        <w:tc>
          <w:tcPr>
            <w:tcW w:w="2989" w:type="dxa"/>
            <w:tcBorders>
              <w:top w:val="single" w:sz="4" w:space="0" w:color="000000"/>
              <w:left w:val="single" w:sz="4" w:space="0" w:color="000000"/>
              <w:bottom w:val="single" w:sz="4" w:space="0" w:color="000000"/>
              <w:right w:val="single" w:sz="4" w:space="0" w:color="000000"/>
            </w:tcBorders>
          </w:tcPr>
          <w:p w:rsidR="008A37BA" w:rsidRDefault="00E51C73">
            <w:pPr>
              <w:widowControl w:val="0"/>
              <w:rPr>
                <w:rStyle w:val="46"/>
                <w:rFonts w:eastAsiaTheme="minorHAnsi"/>
                <w:spacing w:val="0"/>
                <w:sz w:val="24"/>
                <w:szCs w:val="24"/>
                <w:lang w:eastAsia="en-US"/>
              </w:rPr>
            </w:pPr>
            <w:r>
              <w:rPr>
                <w:rStyle w:val="46"/>
                <w:spacing w:val="0"/>
                <w:sz w:val="24"/>
                <w:szCs w:val="24"/>
              </w:rPr>
              <w:t>Тема 6. Развитие теоретико-методических представлений о системе показателей эффективности бизнеса</w:t>
            </w:r>
          </w:p>
        </w:tc>
        <w:tc>
          <w:tcPr>
            <w:tcW w:w="3620" w:type="dxa"/>
            <w:tcBorders>
              <w:top w:val="single" w:sz="4" w:space="0" w:color="000000"/>
              <w:left w:val="single" w:sz="4" w:space="0" w:color="000000"/>
              <w:bottom w:val="single" w:sz="4" w:space="0" w:color="000000"/>
              <w:right w:val="single" w:sz="4" w:space="0" w:color="000000"/>
            </w:tcBorders>
          </w:tcPr>
          <w:p w:rsidR="008A37BA" w:rsidRDefault="00E51C73">
            <w:pPr>
              <w:widowControl w:val="0"/>
              <w:jc w:val="both"/>
              <w:rPr>
                <w:rFonts w:ascii="Times New Roman" w:hAnsi="Times New Roman"/>
                <w:sz w:val="24"/>
              </w:rPr>
            </w:pPr>
            <w:r>
              <w:rPr>
                <w:rFonts w:ascii="Times New Roman" w:hAnsi="Times New Roman"/>
                <w:bCs/>
                <w:sz w:val="24"/>
              </w:rPr>
              <w:t xml:space="preserve">Клиентские показатели эффективности, их особенности, возможности и ограничения. Маркетинговые показатели и показатели продаж.  Показатели операционной деятельности и логистики. Показатели, </w:t>
            </w:r>
            <w:r>
              <w:rPr>
                <w:rFonts w:ascii="Times New Roman" w:hAnsi="Times New Roman"/>
                <w:bCs/>
                <w:sz w:val="24"/>
              </w:rPr>
              <w:lastRenderedPageBreak/>
              <w:t>относящиеся к персоналу. Показатели корпоративной социальной ответственности.</w:t>
            </w:r>
          </w:p>
        </w:tc>
        <w:tc>
          <w:tcPr>
            <w:tcW w:w="3312" w:type="dxa"/>
            <w:tcBorders>
              <w:top w:val="single" w:sz="4" w:space="0" w:color="000000"/>
              <w:left w:val="single" w:sz="4" w:space="0" w:color="000000"/>
              <w:bottom w:val="single" w:sz="4" w:space="0" w:color="000000"/>
              <w:right w:val="single" w:sz="4" w:space="0" w:color="000000"/>
            </w:tcBorders>
          </w:tcPr>
          <w:p w:rsidR="008A37BA" w:rsidRDefault="00E51C73">
            <w:pPr>
              <w:widowControl w:val="0"/>
              <w:jc w:val="both"/>
              <w:rPr>
                <w:rFonts w:ascii="Times New Roman" w:hAnsi="Times New Roman"/>
                <w:sz w:val="24"/>
              </w:rPr>
            </w:pPr>
            <w:r>
              <w:rPr>
                <w:rFonts w:ascii="Times New Roman" w:hAnsi="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w:t>
            </w:r>
            <w:r>
              <w:rPr>
                <w:rFonts w:ascii="Times New Roman" w:hAnsi="Times New Roman"/>
                <w:sz w:val="24"/>
              </w:rPr>
              <w:lastRenderedPageBreak/>
              <w:t>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8A37BA">
        <w:tc>
          <w:tcPr>
            <w:tcW w:w="2989" w:type="dxa"/>
            <w:tcBorders>
              <w:top w:val="single" w:sz="4" w:space="0" w:color="000000"/>
              <w:left w:val="single" w:sz="4" w:space="0" w:color="000000"/>
              <w:bottom w:val="single" w:sz="4" w:space="0" w:color="000000"/>
              <w:right w:val="single" w:sz="4" w:space="0" w:color="000000"/>
            </w:tcBorders>
          </w:tcPr>
          <w:p w:rsidR="008A37BA" w:rsidRDefault="00E51C73">
            <w:pPr>
              <w:widowControl w:val="0"/>
              <w:rPr>
                <w:rStyle w:val="46"/>
                <w:rFonts w:eastAsiaTheme="minorHAnsi"/>
                <w:spacing w:val="0"/>
                <w:sz w:val="24"/>
                <w:szCs w:val="24"/>
                <w:lang w:eastAsia="en-US"/>
              </w:rPr>
            </w:pPr>
            <w:r>
              <w:rPr>
                <w:rStyle w:val="46"/>
                <w:spacing w:val="0"/>
                <w:sz w:val="24"/>
                <w:szCs w:val="24"/>
              </w:rPr>
              <w:lastRenderedPageBreak/>
              <w:t>Тема 7. Методические подходы к построению к</w:t>
            </w:r>
            <w:r>
              <w:rPr>
                <w:rFonts w:ascii="Times New Roman" w:hAnsi="Times New Roman"/>
                <w:bCs/>
                <w:sz w:val="24"/>
                <w:shd w:val="clear" w:color="auto" w:fill="FFFFFF"/>
              </w:rPr>
              <w:t>омплексных систем управления эффективностью бизнеса</w:t>
            </w:r>
          </w:p>
        </w:tc>
        <w:tc>
          <w:tcPr>
            <w:tcW w:w="3620" w:type="dxa"/>
            <w:tcBorders>
              <w:top w:val="single" w:sz="4" w:space="0" w:color="000000"/>
              <w:left w:val="single" w:sz="4" w:space="0" w:color="000000"/>
              <w:bottom w:val="single" w:sz="4" w:space="0" w:color="000000"/>
              <w:right w:val="single" w:sz="4" w:space="0" w:color="000000"/>
            </w:tcBorders>
          </w:tcPr>
          <w:p w:rsidR="008A37BA" w:rsidRDefault="00E51C73">
            <w:pPr>
              <w:widowControl w:val="0"/>
              <w:jc w:val="both"/>
              <w:rPr>
                <w:rFonts w:ascii="Times New Roman" w:hAnsi="Times New Roman"/>
                <w:sz w:val="24"/>
              </w:rPr>
            </w:pPr>
            <w:r>
              <w:rPr>
                <w:rFonts w:ascii="Times New Roman" w:hAnsi="Times New Roman"/>
                <w:bCs/>
                <w:sz w:val="24"/>
              </w:rPr>
              <w:t>Сбалансированность как основа здорового роста компании.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стратегического управления компанией. Французская система «Бортового табло». Система селективных показателей Ю. Вебера. Система стратегических карт Л. Мейселя. Пирамида эффективности деятельности компании МакНейра-Ланча-Кросса. Модель оценки эффективности деятельности и роста EP2M Адамса-Робертса. Универсальная система показателей деятельности Рамперсада.</w:t>
            </w:r>
          </w:p>
        </w:tc>
        <w:tc>
          <w:tcPr>
            <w:tcW w:w="3312" w:type="dxa"/>
            <w:tcBorders>
              <w:top w:val="single" w:sz="4" w:space="0" w:color="000000"/>
              <w:left w:val="single" w:sz="4" w:space="0" w:color="000000"/>
              <w:bottom w:val="single" w:sz="4" w:space="0" w:color="000000"/>
              <w:right w:val="single" w:sz="4" w:space="0" w:color="000000"/>
            </w:tcBorders>
          </w:tcPr>
          <w:p w:rsidR="008A37BA" w:rsidRDefault="00E51C73">
            <w:pPr>
              <w:widowControl w:val="0"/>
              <w:jc w:val="both"/>
              <w:rPr>
                <w:rFonts w:ascii="Times New Roman" w:hAnsi="Times New Roman"/>
                <w:sz w:val="24"/>
              </w:rPr>
            </w:pPr>
            <w:r>
              <w:rPr>
                <w:rFonts w:ascii="Times New Roman" w:hAnsi="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8A37BA">
        <w:tc>
          <w:tcPr>
            <w:tcW w:w="2989" w:type="dxa"/>
            <w:tcBorders>
              <w:top w:val="single" w:sz="4" w:space="0" w:color="000000"/>
              <w:left w:val="single" w:sz="4" w:space="0" w:color="000000"/>
              <w:bottom w:val="single" w:sz="4" w:space="0" w:color="000000"/>
              <w:right w:val="single" w:sz="4" w:space="0" w:color="000000"/>
            </w:tcBorders>
          </w:tcPr>
          <w:p w:rsidR="008A37BA" w:rsidRDefault="00E51C73">
            <w:pPr>
              <w:widowControl w:val="0"/>
              <w:rPr>
                <w:rStyle w:val="46"/>
                <w:spacing w:val="0"/>
                <w:sz w:val="24"/>
                <w:szCs w:val="24"/>
                <w:shd w:val="clear" w:color="auto" w:fill="auto"/>
              </w:rPr>
            </w:pPr>
            <w:r>
              <w:rPr>
                <w:rStyle w:val="46"/>
                <w:spacing w:val="0"/>
                <w:sz w:val="24"/>
                <w:szCs w:val="24"/>
              </w:rPr>
              <w:t>Тема 8. Методика и особенности ц</w:t>
            </w:r>
            <w:r>
              <w:rPr>
                <w:rFonts w:ascii="Times New Roman" w:hAnsi="Times New Roman"/>
                <w:bCs/>
                <w:sz w:val="24"/>
                <w:shd w:val="clear" w:color="auto" w:fill="FFFFFF"/>
              </w:rPr>
              <w:t>енностно-ориентированного управления</w:t>
            </w:r>
          </w:p>
        </w:tc>
        <w:tc>
          <w:tcPr>
            <w:tcW w:w="3620" w:type="dxa"/>
            <w:tcBorders>
              <w:top w:val="single" w:sz="4" w:space="0" w:color="000000"/>
              <w:left w:val="single" w:sz="4" w:space="0" w:color="000000"/>
              <w:bottom w:val="single" w:sz="4" w:space="0" w:color="000000"/>
              <w:right w:val="single" w:sz="4" w:space="0" w:color="000000"/>
            </w:tcBorders>
          </w:tcPr>
          <w:p w:rsidR="008A37BA" w:rsidRDefault="00E51C73">
            <w:pPr>
              <w:widowControl w:val="0"/>
              <w:jc w:val="both"/>
              <w:rPr>
                <w:rFonts w:ascii="Times New Roman" w:hAnsi="Times New Roman"/>
                <w:sz w:val="24"/>
              </w:rPr>
            </w:pPr>
            <w:r>
              <w:rPr>
                <w:rFonts w:ascii="Times New Roman" w:hAnsi="Times New Roman"/>
                <w:bCs/>
                <w:sz w:val="24"/>
              </w:rPr>
              <w:t>Сравнительный анализ эффективности индикаторов создания стоимости.</w:t>
            </w:r>
            <w:r>
              <w:rPr>
                <w:rFonts w:ascii="Times New Roman" w:hAnsi="Times New Roman"/>
                <w:sz w:val="24"/>
              </w:rPr>
              <w:t xml:space="preserve"> </w:t>
            </w:r>
            <w:r>
              <w:rPr>
                <w:rFonts w:ascii="Times New Roman" w:hAnsi="Times New Roman"/>
                <w:bCs/>
                <w:sz w:val="24"/>
              </w:rPr>
              <w:t>Стоимостная ориентация в деятельности корпораций и разработка корпоративной стратегии, ориентированной на увеличение стоимости бизнеса. Ориентация предприятия на разработку стоимостного бизнес-плана.</w:t>
            </w:r>
          </w:p>
        </w:tc>
        <w:tc>
          <w:tcPr>
            <w:tcW w:w="3312" w:type="dxa"/>
            <w:tcBorders>
              <w:top w:val="single" w:sz="4" w:space="0" w:color="000000"/>
              <w:left w:val="single" w:sz="4" w:space="0" w:color="000000"/>
              <w:bottom w:val="single" w:sz="4" w:space="0" w:color="000000"/>
              <w:right w:val="single" w:sz="4" w:space="0" w:color="000000"/>
            </w:tcBorders>
          </w:tcPr>
          <w:p w:rsidR="008A37BA" w:rsidRDefault="00E51C73">
            <w:pPr>
              <w:widowControl w:val="0"/>
              <w:jc w:val="both"/>
              <w:rPr>
                <w:rFonts w:ascii="Times New Roman" w:hAnsi="Times New Roman"/>
                <w:sz w:val="24"/>
              </w:rPr>
            </w:pPr>
            <w:r>
              <w:rPr>
                <w:rFonts w:ascii="Times New Roman" w:hAnsi="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w:t>
            </w:r>
            <w:r>
              <w:rPr>
                <w:rFonts w:ascii="Times New Roman" w:hAnsi="Times New Roman"/>
                <w:sz w:val="24"/>
              </w:rPr>
              <w:lastRenderedPageBreak/>
              <w:t>информационного блока. Подготовка к деловой игре.</w:t>
            </w:r>
          </w:p>
        </w:tc>
      </w:tr>
    </w:tbl>
    <w:p w:rsidR="008A37BA" w:rsidRDefault="008A37BA">
      <w:pPr>
        <w:contextualSpacing/>
        <w:jc w:val="both"/>
        <w:rPr>
          <w:rFonts w:ascii="Times New Roman" w:hAnsi="Times New Roman"/>
          <w:szCs w:val="28"/>
          <w:lang w:bidi="ru-RU"/>
        </w:rPr>
      </w:pPr>
    </w:p>
    <w:p w:rsidR="008A37BA" w:rsidRDefault="008A37BA">
      <w:pPr>
        <w:contextualSpacing/>
        <w:jc w:val="both"/>
        <w:rPr>
          <w:rFonts w:ascii="Times New Roman" w:hAnsi="Times New Roman"/>
          <w:szCs w:val="28"/>
          <w:lang w:bidi="ru-RU"/>
        </w:rPr>
      </w:pPr>
    </w:p>
    <w:p w:rsidR="008A37BA" w:rsidRPr="008551E6" w:rsidRDefault="00E51C73">
      <w:pPr>
        <w:pStyle w:val="1"/>
        <w:spacing w:before="0" w:after="174" w:line="259" w:lineRule="auto"/>
        <w:ind w:left="284" w:hanging="10"/>
        <w:jc w:val="both"/>
        <w:rPr>
          <w:color w:val="000000"/>
        </w:rPr>
      </w:pPr>
      <w:bookmarkStart w:id="16" w:name="_Toc118059890"/>
      <w:r w:rsidRPr="008551E6">
        <w:rPr>
          <w:rFonts w:ascii="Times New Roman" w:eastAsia="Times New Roman" w:hAnsi="Times New Roman" w:cs="Times New Roman"/>
          <w:bCs w:val="0"/>
          <w:color w:val="000000"/>
        </w:rPr>
        <w:t xml:space="preserve">6.2. </w:t>
      </w:r>
      <w:bookmarkEnd w:id="16"/>
      <w:r w:rsidRPr="008551E6">
        <w:rPr>
          <w:rFonts w:ascii="Times New Roman" w:eastAsia="Times New Roman" w:hAnsi="Times New Roman" w:cs="Times New Roman"/>
          <w:color w:val="000000"/>
        </w:rPr>
        <w:t>Перечень вопросов, заданий, тем для подготовки к текущему контролю</w:t>
      </w:r>
    </w:p>
    <w:p w:rsidR="008A37BA" w:rsidRPr="008551E6" w:rsidRDefault="00E51C73">
      <w:pPr>
        <w:spacing w:line="360" w:lineRule="auto"/>
        <w:ind w:firstLine="709"/>
        <w:jc w:val="both"/>
        <w:rPr>
          <w:sz w:val="28"/>
          <w:szCs w:val="28"/>
        </w:rPr>
      </w:pPr>
      <w:bookmarkStart w:id="17" w:name="_GoBack1"/>
      <w:bookmarkEnd w:id="17"/>
      <w:r w:rsidRPr="008551E6">
        <w:rPr>
          <w:rFonts w:ascii="Times New Roman" w:hAnsi="Times New Roman"/>
          <w:b/>
          <w:bCs/>
          <w:sz w:val="28"/>
          <w:szCs w:val="28"/>
        </w:rPr>
        <w:t>Примерные вопросы к контрольной работе</w:t>
      </w:r>
    </w:p>
    <w:p w:rsidR="008A37BA" w:rsidRPr="008551E6" w:rsidRDefault="00E51C73">
      <w:pPr>
        <w:pStyle w:val="af"/>
        <w:numPr>
          <w:ilvl w:val="0"/>
          <w:numId w:val="10"/>
        </w:numPr>
        <w:spacing w:line="360" w:lineRule="auto"/>
        <w:ind w:left="993" w:hanging="284"/>
        <w:jc w:val="both"/>
        <w:rPr>
          <w:rFonts w:ascii="Times New Roman" w:hAnsi="Times New Roman" w:cs="Times New Roman"/>
          <w:szCs w:val="28"/>
        </w:rPr>
      </w:pPr>
      <w:r w:rsidRPr="008551E6">
        <w:rPr>
          <w:rFonts w:ascii="Times New Roman" w:hAnsi="Times New Roman" w:cs="Times New Roman"/>
          <w:bCs/>
          <w:szCs w:val="28"/>
        </w:rPr>
        <w:t>Сравнительная характеристика показателей эффективности и результативности;</w:t>
      </w:r>
    </w:p>
    <w:p w:rsidR="008A37BA" w:rsidRPr="008551E6" w:rsidRDefault="00E51C73">
      <w:pPr>
        <w:pStyle w:val="af"/>
        <w:numPr>
          <w:ilvl w:val="0"/>
          <w:numId w:val="10"/>
        </w:numPr>
        <w:spacing w:line="360" w:lineRule="auto"/>
        <w:ind w:left="993" w:hanging="284"/>
        <w:jc w:val="both"/>
        <w:rPr>
          <w:rFonts w:ascii="Times New Roman" w:hAnsi="Times New Roman" w:cs="Times New Roman"/>
          <w:szCs w:val="28"/>
        </w:rPr>
      </w:pPr>
      <w:r w:rsidRPr="008551E6">
        <w:rPr>
          <w:rFonts w:ascii="Times New Roman" w:hAnsi="Times New Roman" w:cs="Times New Roman"/>
          <w:bCs/>
          <w:szCs w:val="28"/>
        </w:rPr>
        <w:t>Пирамида эффективности деятельности компании МакНейра-Ланча-Кросса;</w:t>
      </w:r>
    </w:p>
    <w:p w:rsidR="008A37BA" w:rsidRPr="008551E6" w:rsidRDefault="00E51C73">
      <w:pPr>
        <w:pStyle w:val="af"/>
        <w:numPr>
          <w:ilvl w:val="0"/>
          <w:numId w:val="10"/>
        </w:numPr>
        <w:spacing w:line="360" w:lineRule="auto"/>
        <w:ind w:left="993" w:hanging="284"/>
        <w:jc w:val="both"/>
        <w:rPr>
          <w:rFonts w:ascii="Times New Roman" w:hAnsi="Times New Roman" w:cs="Times New Roman"/>
          <w:szCs w:val="28"/>
        </w:rPr>
      </w:pPr>
      <w:r w:rsidRPr="008551E6">
        <w:rPr>
          <w:rFonts w:ascii="Times New Roman" w:hAnsi="Times New Roman" w:cs="Times New Roman"/>
          <w:bCs/>
          <w:szCs w:val="28"/>
        </w:rPr>
        <w:t>Особенности клиентских показателей эффективности Каплана и Нортона и примеры их расчета;</w:t>
      </w:r>
    </w:p>
    <w:p w:rsidR="008A37BA" w:rsidRPr="008551E6" w:rsidRDefault="00E51C73">
      <w:pPr>
        <w:pStyle w:val="af"/>
        <w:numPr>
          <w:ilvl w:val="0"/>
          <w:numId w:val="10"/>
        </w:numPr>
        <w:spacing w:line="360" w:lineRule="auto"/>
        <w:ind w:left="993" w:hanging="284"/>
        <w:jc w:val="both"/>
        <w:rPr>
          <w:rFonts w:ascii="Times New Roman" w:hAnsi="Times New Roman" w:cs="Times New Roman"/>
          <w:szCs w:val="28"/>
        </w:rPr>
      </w:pPr>
      <w:r w:rsidRPr="008551E6">
        <w:rPr>
          <w:rFonts w:ascii="Times New Roman" w:hAnsi="Times New Roman" w:cs="Times New Roman"/>
          <w:bCs/>
          <w:szCs w:val="28"/>
        </w:rPr>
        <w:t>Особенности финансовых показателей эффективности Каплана и Нортона и примеры их расчета;</w:t>
      </w:r>
    </w:p>
    <w:p w:rsidR="008A37BA" w:rsidRPr="008551E6" w:rsidRDefault="00E51C73">
      <w:pPr>
        <w:pStyle w:val="af"/>
        <w:numPr>
          <w:ilvl w:val="0"/>
          <w:numId w:val="10"/>
        </w:numPr>
        <w:spacing w:line="360" w:lineRule="auto"/>
        <w:ind w:left="993" w:hanging="284"/>
        <w:jc w:val="both"/>
        <w:rPr>
          <w:rFonts w:ascii="Times New Roman" w:hAnsi="Times New Roman" w:cs="Times New Roman"/>
          <w:szCs w:val="28"/>
        </w:rPr>
      </w:pPr>
      <w:r w:rsidRPr="008551E6">
        <w:rPr>
          <w:rFonts w:ascii="Times New Roman" w:hAnsi="Times New Roman" w:cs="Times New Roman"/>
          <w:bCs/>
          <w:szCs w:val="28"/>
        </w:rPr>
        <w:t>Особенности показателей, характеризующих выполнение бизнес-процессов согласно системе Каплана и Нортона и примеры их расчета;</w:t>
      </w:r>
    </w:p>
    <w:p w:rsidR="008A37BA" w:rsidRPr="008551E6" w:rsidRDefault="00E51C73">
      <w:pPr>
        <w:pStyle w:val="af"/>
        <w:numPr>
          <w:ilvl w:val="0"/>
          <w:numId w:val="10"/>
        </w:numPr>
        <w:spacing w:line="360" w:lineRule="auto"/>
        <w:ind w:left="993" w:hanging="284"/>
        <w:jc w:val="both"/>
        <w:rPr>
          <w:rFonts w:ascii="Times New Roman" w:hAnsi="Times New Roman" w:cs="Times New Roman"/>
          <w:szCs w:val="28"/>
        </w:rPr>
      </w:pPr>
      <w:r w:rsidRPr="008551E6">
        <w:rPr>
          <w:rFonts w:ascii="Times New Roman" w:hAnsi="Times New Roman" w:cs="Times New Roman"/>
          <w:bCs/>
          <w:szCs w:val="28"/>
        </w:rPr>
        <w:t>Особенности показателей, характеризующих перспективу обучения и развития персонала согласно системе Каплана и Нортона и примеры их расчета;</w:t>
      </w:r>
    </w:p>
    <w:p w:rsidR="008A37BA" w:rsidRPr="008551E6" w:rsidRDefault="00E51C73">
      <w:pPr>
        <w:pStyle w:val="af"/>
        <w:numPr>
          <w:ilvl w:val="0"/>
          <w:numId w:val="10"/>
        </w:numPr>
        <w:spacing w:line="360" w:lineRule="auto"/>
        <w:ind w:left="993" w:hanging="284"/>
        <w:jc w:val="both"/>
        <w:rPr>
          <w:rFonts w:ascii="Times New Roman" w:hAnsi="Times New Roman" w:cs="Times New Roman"/>
          <w:szCs w:val="28"/>
        </w:rPr>
      </w:pPr>
      <w:r w:rsidRPr="008551E6">
        <w:rPr>
          <w:rFonts w:ascii="Times New Roman" w:hAnsi="Times New Roman" w:cs="Times New Roman"/>
          <w:bCs/>
          <w:szCs w:val="28"/>
        </w:rPr>
        <w:t>Ценообразование и финансовые последствия ценовых стратегий.</w:t>
      </w:r>
    </w:p>
    <w:p w:rsidR="008A37BA" w:rsidRPr="008551E6" w:rsidRDefault="00E51C73">
      <w:pPr>
        <w:pStyle w:val="af"/>
        <w:numPr>
          <w:ilvl w:val="0"/>
          <w:numId w:val="10"/>
        </w:numPr>
        <w:spacing w:line="360" w:lineRule="auto"/>
        <w:ind w:left="993" w:hanging="284"/>
        <w:jc w:val="both"/>
        <w:rPr>
          <w:rFonts w:ascii="Times New Roman" w:hAnsi="Times New Roman" w:cs="Times New Roman"/>
          <w:szCs w:val="28"/>
        </w:rPr>
      </w:pPr>
      <w:r w:rsidRPr="008551E6">
        <w:rPr>
          <w:rFonts w:ascii="Times New Roman" w:hAnsi="Times New Roman" w:cs="Times New Roman"/>
          <w:bCs/>
          <w:szCs w:val="28"/>
        </w:rPr>
        <w:t>Система нефинансовых показателей, особенности применения и проблема  несбалансированности и «противоречивости» финансовых и нефинансовых показателей.</w:t>
      </w:r>
    </w:p>
    <w:p w:rsidR="008A37BA" w:rsidRPr="008551E6" w:rsidRDefault="00E51C73">
      <w:pPr>
        <w:pStyle w:val="af"/>
        <w:numPr>
          <w:ilvl w:val="0"/>
          <w:numId w:val="10"/>
        </w:numPr>
        <w:spacing w:line="360" w:lineRule="auto"/>
        <w:ind w:left="993" w:hanging="284"/>
        <w:jc w:val="both"/>
        <w:rPr>
          <w:rFonts w:ascii="Times New Roman" w:hAnsi="Times New Roman" w:cs="Times New Roman"/>
          <w:szCs w:val="28"/>
        </w:rPr>
      </w:pPr>
      <w:r w:rsidRPr="008551E6">
        <w:rPr>
          <w:rFonts w:ascii="Times New Roman" w:hAnsi="Times New Roman" w:cs="Times New Roman"/>
          <w:bCs/>
          <w:szCs w:val="28"/>
        </w:rPr>
        <w:t>Создание центров ответственности и использование бюджетов для целей контроля и управления эффективностью;</w:t>
      </w:r>
    </w:p>
    <w:p w:rsidR="008A37BA" w:rsidRPr="008551E6" w:rsidRDefault="00E51C73" w:rsidP="008551E6">
      <w:pPr>
        <w:pStyle w:val="af"/>
        <w:numPr>
          <w:ilvl w:val="0"/>
          <w:numId w:val="10"/>
        </w:numPr>
        <w:spacing w:line="360" w:lineRule="auto"/>
        <w:ind w:left="993" w:hanging="284"/>
        <w:jc w:val="both"/>
        <w:rPr>
          <w:rFonts w:ascii="Times New Roman" w:hAnsi="Times New Roman" w:cs="Times New Roman"/>
          <w:szCs w:val="28"/>
        </w:rPr>
      </w:pPr>
      <w:r w:rsidRPr="008551E6">
        <w:rPr>
          <w:rFonts w:ascii="Times New Roman" w:hAnsi="Times New Roman" w:cs="Times New Roman"/>
          <w:bCs/>
          <w:szCs w:val="28"/>
        </w:rPr>
        <w:t>Построение комплексных систем управления эффективностью бизнеса: особенности, проблемы и их решения.</w:t>
      </w:r>
    </w:p>
    <w:p w:rsidR="008551E6" w:rsidRPr="008551E6" w:rsidRDefault="008551E6" w:rsidP="008551E6">
      <w:pPr>
        <w:pStyle w:val="af"/>
        <w:spacing w:line="360" w:lineRule="auto"/>
        <w:ind w:left="993"/>
        <w:jc w:val="both"/>
        <w:rPr>
          <w:rFonts w:ascii="Times New Roman" w:hAnsi="Times New Roman" w:cs="Times New Roman"/>
          <w:szCs w:val="28"/>
        </w:rPr>
      </w:pPr>
    </w:p>
    <w:p w:rsidR="008A37BA" w:rsidRPr="008551E6" w:rsidRDefault="00E51C73">
      <w:pPr>
        <w:spacing w:line="360" w:lineRule="auto"/>
        <w:ind w:firstLine="709"/>
        <w:jc w:val="both"/>
        <w:rPr>
          <w:sz w:val="28"/>
          <w:szCs w:val="28"/>
        </w:rPr>
      </w:pPr>
      <w:r w:rsidRPr="008551E6">
        <w:rPr>
          <w:rFonts w:ascii="Times New Roman" w:hAnsi="Times New Roman"/>
          <w:b/>
          <w:sz w:val="28"/>
          <w:szCs w:val="28"/>
        </w:rPr>
        <w:t xml:space="preserve">Примеры </w:t>
      </w:r>
      <w:r w:rsidRPr="008551E6">
        <w:rPr>
          <w:rFonts w:ascii="Times New Roman" w:hAnsi="Times New Roman"/>
          <w:b/>
          <w:color w:val="000000"/>
          <w:sz w:val="28"/>
          <w:szCs w:val="28"/>
        </w:rPr>
        <w:t xml:space="preserve">расчетных заданий </w:t>
      </w:r>
    </w:p>
    <w:p w:rsidR="008A37BA" w:rsidRPr="008551E6" w:rsidRDefault="00E51C73">
      <w:pPr>
        <w:spacing w:line="360" w:lineRule="auto"/>
        <w:ind w:firstLine="567"/>
        <w:jc w:val="both"/>
        <w:rPr>
          <w:sz w:val="28"/>
          <w:szCs w:val="28"/>
        </w:rPr>
      </w:pPr>
      <w:r w:rsidRPr="008551E6">
        <w:rPr>
          <w:rFonts w:ascii="Times New Roman" w:eastAsiaTheme="minorHAnsi" w:hAnsi="Times New Roman"/>
          <w:sz w:val="28"/>
          <w:szCs w:val="28"/>
          <w:lang w:eastAsia="en-US"/>
        </w:rPr>
        <w:lastRenderedPageBreak/>
        <w:t xml:space="preserve">1. Крупная гостиница BB предлагает размещение гостей в номерах класса люкс. В гостинице имеется ресторан, бассейн и спортивный зал, которые находятся в распоряжении гостей, и которые также могут быть использованы за плату клиентами, не проживающими в гостинице. Номера можно заказать по телефону или на вебсайте гостиницы. Кроме того, номера могут быть заказаны через агентства. </w:t>
      </w:r>
    </w:p>
    <w:p w:rsidR="008A37BA" w:rsidRPr="008551E6" w:rsidRDefault="00E51C73">
      <w:pPr>
        <w:spacing w:line="360" w:lineRule="auto"/>
        <w:ind w:firstLine="567"/>
        <w:jc w:val="both"/>
        <w:rPr>
          <w:sz w:val="28"/>
          <w:szCs w:val="28"/>
        </w:rPr>
      </w:pPr>
      <w:r w:rsidRPr="008551E6">
        <w:rPr>
          <w:rFonts w:ascii="Times New Roman" w:eastAsiaTheme="minorHAnsi" w:hAnsi="Times New Roman"/>
          <w:sz w:val="28"/>
          <w:szCs w:val="28"/>
          <w:lang w:eastAsia="en-US"/>
        </w:rPr>
        <w:t>Руководство гостиницы недовольно уровнем прибыли гостиницы за последние несколько месяцев. Руководство также недовольно тем, что существующая система управления эффективностью дает недостаточную информацию, чтобы определить, какие факторы могли привести к данному положению дел. В настоящее время гостиница BB использует финансовые показатели для оценки эффективности своей деятельности.</w:t>
      </w:r>
    </w:p>
    <w:p w:rsidR="008A37BA" w:rsidRPr="008551E6" w:rsidRDefault="00E51C73">
      <w:pPr>
        <w:spacing w:line="360" w:lineRule="auto"/>
        <w:ind w:firstLine="567"/>
        <w:jc w:val="both"/>
        <w:rPr>
          <w:sz w:val="28"/>
          <w:szCs w:val="28"/>
        </w:rPr>
      </w:pPr>
      <w:r w:rsidRPr="008551E6">
        <w:rPr>
          <w:rFonts w:ascii="Times New Roman" w:eastAsiaTheme="minorHAnsi" w:hAnsi="Times New Roman"/>
          <w:b/>
          <w:bCs/>
          <w:color w:val="000000"/>
          <w:sz w:val="28"/>
          <w:szCs w:val="28"/>
          <w:lang w:eastAsia="en-US"/>
        </w:rPr>
        <w:t xml:space="preserve">Обсудите, </w:t>
      </w:r>
      <w:r w:rsidRPr="008551E6">
        <w:rPr>
          <w:rFonts w:ascii="Times New Roman" w:eastAsiaTheme="minorHAnsi" w:hAnsi="Times New Roman"/>
          <w:color w:val="000000"/>
          <w:sz w:val="28"/>
          <w:szCs w:val="28"/>
          <w:lang w:eastAsia="en-US"/>
        </w:rPr>
        <w:t xml:space="preserve">как применение сбалансированной системы показателей могло бы быть полезным для гостиницы ВВ. </w:t>
      </w:r>
      <w:r w:rsidRPr="008551E6">
        <w:rPr>
          <w:rFonts w:ascii="Times New Roman" w:eastAsiaTheme="minorHAnsi" w:hAnsi="Times New Roman"/>
          <w:b/>
          <w:bCs/>
          <w:color w:val="000000"/>
          <w:sz w:val="28"/>
          <w:szCs w:val="28"/>
          <w:lang w:eastAsia="en-US"/>
        </w:rPr>
        <w:t xml:space="preserve">Объясните </w:t>
      </w:r>
      <w:r w:rsidRPr="008551E6">
        <w:rPr>
          <w:rFonts w:ascii="Times New Roman" w:eastAsiaTheme="minorHAnsi" w:hAnsi="Times New Roman"/>
          <w:color w:val="000000"/>
          <w:sz w:val="28"/>
          <w:szCs w:val="28"/>
          <w:lang w:eastAsia="en-US"/>
        </w:rPr>
        <w:t>ТРИ нефинансовых показателя эффективности деятельности (по ОДНОМУ для КАЖДОГО из ТРЁХ различных «точек зрения»/перспектив сбалансированной системы показателей), которые гостиница ВВ могла бы использовать в процессе управления эффективностью.</w:t>
      </w:r>
    </w:p>
    <w:p w:rsidR="008A37BA" w:rsidRPr="008551E6" w:rsidRDefault="00E51C73">
      <w:pPr>
        <w:spacing w:line="360" w:lineRule="auto"/>
        <w:ind w:firstLine="567"/>
        <w:jc w:val="both"/>
        <w:rPr>
          <w:rFonts w:ascii="Times New Roman" w:eastAsiaTheme="minorHAnsi" w:hAnsi="Times New Roman"/>
          <w:sz w:val="28"/>
          <w:szCs w:val="28"/>
          <w:lang w:eastAsia="en-US"/>
        </w:rPr>
      </w:pPr>
      <w:r w:rsidRPr="008551E6">
        <w:rPr>
          <w:rFonts w:ascii="Times New Roman" w:eastAsiaTheme="minorHAnsi" w:hAnsi="Times New Roman"/>
          <w:color w:val="000000"/>
          <w:sz w:val="28"/>
          <w:szCs w:val="28"/>
          <w:lang w:eastAsia="en-US"/>
        </w:rPr>
        <w:t xml:space="preserve">2. </w:t>
      </w:r>
      <w:r w:rsidRPr="008551E6">
        <w:rPr>
          <w:rFonts w:ascii="Times New Roman" w:eastAsiaTheme="minorHAnsi" w:hAnsi="Times New Roman"/>
          <w:sz w:val="28"/>
          <w:szCs w:val="28"/>
          <w:lang w:eastAsia="en-US"/>
        </w:rPr>
        <w:t>Компания BC осуществляет железнодорожные пассажирские перевозки между несколькими крупными городами. Поезда также делают остановки в других городах и населенных пунктах по маршруту следования для посадки и высадки пассажиров. Частота следования поездов на каждом маршруте варьируется от одного до четырех в час в дневное и вечернее время. Некоторые маршруты в определенные часы пользуются большей популярностью, и из-за нехватки посадочных мест пассажирам приходится ехать стоя. Директора компании BC рассматривают, как лучше всего оценить эффективность каждого из маршрутов, и было внесено предложение использовать сбалансированную систему показателей.</w:t>
      </w:r>
    </w:p>
    <w:p w:rsidR="008A37BA" w:rsidRPr="008551E6" w:rsidRDefault="00E51C73">
      <w:pPr>
        <w:spacing w:line="360" w:lineRule="auto"/>
        <w:ind w:firstLine="567"/>
        <w:jc w:val="both"/>
        <w:rPr>
          <w:rFonts w:ascii="Times New Roman" w:eastAsiaTheme="minorHAnsi" w:hAnsi="Times New Roman"/>
          <w:sz w:val="28"/>
          <w:szCs w:val="28"/>
          <w:lang w:eastAsia="en-US"/>
        </w:rPr>
      </w:pPr>
      <w:r w:rsidRPr="008551E6">
        <w:rPr>
          <w:rFonts w:ascii="Times New Roman" w:eastAsiaTheme="minorHAnsi" w:hAnsi="Times New Roman"/>
          <w:b/>
          <w:bCs/>
          <w:sz w:val="28"/>
          <w:szCs w:val="28"/>
          <w:lang w:eastAsia="en-US"/>
        </w:rPr>
        <w:lastRenderedPageBreak/>
        <w:t>Объясните</w:t>
      </w:r>
      <w:r w:rsidRPr="008551E6">
        <w:rPr>
          <w:rFonts w:ascii="Times New Roman" w:eastAsiaTheme="minorHAnsi" w:hAnsi="Times New Roman"/>
          <w:sz w:val="28"/>
          <w:szCs w:val="28"/>
          <w:lang w:eastAsia="en-US"/>
        </w:rPr>
        <w:t>, как сбалансированная система показателей может использоваться</w:t>
      </w:r>
    </w:p>
    <w:p w:rsidR="008A37BA" w:rsidRPr="008551E6" w:rsidRDefault="00E51C73">
      <w:pPr>
        <w:spacing w:line="360" w:lineRule="auto"/>
        <w:jc w:val="both"/>
        <w:rPr>
          <w:rFonts w:ascii="Times New Roman" w:eastAsiaTheme="minorHAnsi" w:hAnsi="Times New Roman"/>
          <w:sz w:val="28"/>
          <w:szCs w:val="28"/>
          <w:lang w:eastAsia="en-US"/>
        </w:rPr>
      </w:pPr>
      <w:r w:rsidRPr="008551E6">
        <w:rPr>
          <w:rFonts w:ascii="Times New Roman" w:eastAsiaTheme="minorHAnsi" w:hAnsi="Times New Roman"/>
          <w:sz w:val="28"/>
          <w:szCs w:val="28"/>
          <w:lang w:eastAsia="en-US"/>
        </w:rPr>
        <w:t>компанией BC для увеличения прибыли.</w:t>
      </w:r>
    </w:p>
    <w:p w:rsidR="008A37BA" w:rsidRPr="008551E6" w:rsidRDefault="00E51C73">
      <w:pPr>
        <w:spacing w:line="360" w:lineRule="auto"/>
        <w:ind w:firstLine="567"/>
        <w:jc w:val="both"/>
        <w:rPr>
          <w:rFonts w:ascii="Times New Roman" w:eastAsiaTheme="minorHAnsi" w:hAnsi="Times New Roman"/>
          <w:sz w:val="28"/>
          <w:szCs w:val="28"/>
          <w:lang w:eastAsia="en-US"/>
        </w:rPr>
      </w:pPr>
      <w:r w:rsidRPr="008551E6">
        <w:rPr>
          <w:rFonts w:ascii="Times New Roman" w:eastAsiaTheme="minorHAnsi" w:hAnsi="Times New Roman"/>
          <w:b/>
          <w:bCs/>
          <w:sz w:val="28"/>
          <w:szCs w:val="28"/>
          <w:lang w:eastAsia="en-US"/>
        </w:rPr>
        <w:t xml:space="preserve">Объясните, </w:t>
      </w:r>
      <w:r w:rsidRPr="008551E6">
        <w:rPr>
          <w:rFonts w:ascii="Times New Roman" w:eastAsiaTheme="minorHAnsi" w:hAnsi="Times New Roman"/>
          <w:sz w:val="28"/>
          <w:szCs w:val="28"/>
          <w:lang w:eastAsia="en-US"/>
        </w:rPr>
        <w:t>какие ДВА показателя эффективности компания BC могла бы использовать для оценки эффективности своих маршрутов. Показатели должны относиться к разным аспектам сбалансированной системы показателей. (Укажите, к какому из аспектов относится каждый из выбранных Вами показателей).</w:t>
      </w:r>
    </w:p>
    <w:p w:rsidR="008A37BA" w:rsidRPr="008551E6" w:rsidRDefault="00E51C73">
      <w:pPr>
        <w:spacing w:line="360" w:lineRule="auto"/>
        <w:ind w:firstLine="567"/>
        <w:jc w:val="both"/>
        <w:rPr>
          <w:rFonts w:ascii="Times New Roman" w:eastAsiaTheme="minorHAnsi" w:hAnsi="Times New Roman"/>
          <w:sz w:val="28"/>
          <w:szCs w:val="28"/>
          <w:lang w:eastAsia="en-US"/>
        </w:rPr>
      </w:pPr>
      <w:r w:rsidRPr="008551E6">
        <w:rPr>
          <w:rFonts w:ascii="Times New Roman" w:eastAsiaTheme="minorHAnsi" w:hAnsi="Times New Roman"/>
          <w:sz w:val="28"/>
          <w:szCs w:val="28"/>
          <w:lang w:eastAsia="en-US"/>
        </w:rPr>
        <w:t>3.Служба пожарной охраны района Z была сформирована 50 лет назад для осуществления аварийно-спасательных и превентивных работ для местного населения и коммерческих объектов в данном районе. Недавно руководство службы пожарной охраны проанализировало деятельность службы и опубликовало своѐ видение, в котором говорится о желании быть «ведущим провайдером услуг в сфере общественной безопасности, обладая образцовыми внутренними процессами и возможностями, а также формируя взаимоотношения с местным населением». Для управления эффективностью своей деятельности руководство службы пожарной охраны решило внедрить подход на основе сбалансированной системы показателей, для того, чтобы обеспечить предоставление услуг на должном уровне и в соответствии со своим заявленным видением. Было решено включить в систему показателей следующие три аспекта:</w:t>
      </w:r>
    </w:p>
    <w:p w:rsidR="008A37BA" w:rsidRPr="008551E6" w:rsidRDefault="00E51C73">
      <w:pPr>
        <w:spacing w:line="360" w:lineRule="auto"/>
        <w:ind w:firstLine="567"/>
        <w:jc w:val="both"/>
        <w:rPr>
          <w:rFonts w:ascii="Times New Roman" w:eastAsiaTheme="minorHAnsi" w:hAnsi="Times New Roman"/>
          <w:sz w:val="28"/>
          <w:szCs w:val="28"/>
          <w:lang w:eastAsia="en-US"/>
        </w:rPr>
      </w:pPr>
      <w:r w:rsidRPr="008551E6">
        <w:rPr>
          <w:rFonts w:ascii="Times New Roman" w:eastAsiaTheme="minorHAnsi" w:hAnsi="Times New Roman"/>
          <w:sz w:val="28"/>
          <w:szCs w:val="28"/>
          <w:lang w:eastAsia="en-US"/>
        </w:rPr>
        <w:t>- внутренние процессы;</w:t>
      </w:r>
    </w:p>
    <w:p w:rsidR="008A37BA" w:rsidRPr="008551E6" w:rsidRDefault="00E51C73">
      <w:pPr>
        <w:spacing w:line="360" w:lineRule="auto"/>
        <w:ind w:firstLine="567"/>
        <w:jc w:val="both"/>
        <w:rPr>
          <w:rFonts w:ascii="Times New Roman" w:eastAsiaTheme="minorHAnsi" w:hAnsi="Times New Roman"/>
          <w:sz w:val="28"/>
          <w:szCs w:val="28"/>
          <w:lang w:eastAsia="en-US"/>
        </w:rPr>
      </w:pPr>
      <w:r w:rsidRPr="008551E6">
        <w:rPr>
          <w:rFonts w:ascii="Times New Roman" w:eastAsiaTheme="minorHAnsi" w:hAnsi="Times New Roman"/>
          <w:sz w:val="28"/>
          <w:szCs w:val="28"/>
          <w:lang w:eastAsia="en-US"/>
        </w:rPr>
        <w:t>- люди и оборудование;</w:t>
      </w:r>
    </w:p>
    <w:p w:rsidR="008A37BA" w:rsidRPr="008551E6" w:rsidRDefault="00E51C73">
      <w:pPr>
        <w:spacing w:line="360" w:lineRule="auto"/>
        <w:ind w:firstLine="567"/>
        <w:jc w:val="both"/>
        <w:rPr>
          <w:rFonts w:ascii="Times New Roman" w:eastAsiaTheme="minorHAnsi" w:hAnsi="Times New Roman"/>
          <w:sz w:val="28"/>
          <w:szCs w:val="28"/>
          <w:lang w:eastAsia="en-US"/>
        </w:rPr>
      </w:pPr>
      <w:r w:rsidRPr="008551E6">
        <w:rPr>
          <w:rFonts w:ascii="Times New Roman" w:eastAsiaTheme="minorHAnsi" w:hAnsi="Times New Roman"/>
          <w:sz w:val="28"/>
          <w:szCs w:val="28"/>
          <w:lang w:eastAsia="en-US"/>
        </w:rPr>
        <w:t>- взаимоотношения с местным населением.</w:t>
      </w:r>
    </w:p>
    <w:p w:rsidR="008A37BA" w:rsidRPr="008551E6" w:rsidRDefault="00E51C73">
      <w:pPr>
        <w:spacing w:line="360" w:lineRule="auto"/>
        <w:ind w:firstLine="567"/>
        <w:jc w:val="both"/>
        <w:rPr>
          <w:rFonts w:ascii="Times New Roman" w:eastAsiaTheme="minorHAnsi" w:hAnsi="Times New Roman"/>
          <w:sz w:val="28"/>
          <w:szCs w:val="28"/>
          <w:lang w:eastAsia="en-US"/>
        </w:rPr>
      </w:pPr>
      <w:r w:rsidRPr="008551E6">
        <w:rPr>
          <w:rFonts w:ascii="Times New Roman" w:eastAsiaTheme="minorHAnsi" w:hAnsi="Times New Roman"/>
          <w:b/>
          <w:bCs/>
          <w:sz w:val="28"/>
          <w:szCs w:val="28"/>
          <w:lang w:eastAsia="en-US"/>
        </w:rPr>
        <w:t xml:space="preserve">Обсудите, </w:t>
      </w:r>
      <w:r w:rsidRPr="008551E6">
        <w:rPr>
          <w:rFonts w:ascii="Times New Roman" w:eastAsiaTheme="minorHAnsi" w:hAnsi="Times New Roman"/>
          <w:sz w:val="28"/>
          <w:szCs w:val="28"/>
          <w:lang w:eastAsia="en-US"/>
        </w:rPr>
        <w:t>как сбалансированная система показателей отличается от традиционной оценки финансовой деятельности.</w:t>
      </w:r>
    </w:p>
    <w:p w:rsidR="008A37BA" w:rsidRPr="008551E6" w:rsidRDefault="00E51C73">
      <w:pPr>
        <w:spacing w:line="360" w:lineRule="auto"/>
        <w:ind w:firstLine="567"/>
        <w:jc w:val="both"/>
        <w:rPr>
          <w:rFonts w:ascii="Times New Roman" w:eastAsiaTheme="minorHAnsi" w:hAnsi="Times New Roman"/>
          <w:sz w:val="28"/>
          <w:szCs w:val="28"/>
          <w:lang w:eastAsia="en-US"/>
        </w:rPr>
      </w:pPr>
      <w:r w:rsidRPr="008551E6">
        <w:rPr>
          <w:rFonts w:ascii="Times New Roman" w:eastAsiaTheme="minorHAnsi" w:hAnsi="Times New Roman"/>
          <w:b/>
          <w:bCs/>
          <w:sz w:val="28"/>
          <w:szCs w:val="28"/>
          <w:lang w:eastAsia="en-US"/>
        </w:rPr>
        <w:t xml:space="preserve">Объясните </w:t>
      </w:r>
      <w:r w:rsidRPr="008551E6">
        <w:rPr>
          <w:rFonts w:ascii="Times New Roman" w:eastAsiaTheme="minorHAnsi" w:hAnsi="Times New Roman"/>
          <w:sz w:val="28"/>
          <w:szCs w:val="28"/>
          <w:lang w:eastAsia="en-US"/>
        </w:rPr>
        <w:t xml:space="preserve">ТРИ нефинансовых показателя эффективности деятельности (по ОДНОМУ для КАЖДОГО из ТРЁХ различных аспектов, представленных в </w:t>
      </w:r>
      <w:r w:rsidRPr="008551E6">
        <w:rPr>
          <w:rFonts w:ascii="Times New Roman" w:eastAsiaTheme="minorHAnsi" w:hAnsi="Times New Roman"/>
          <w:sz w:val="28"/>
          <w:szCs w:val="28"/>
          <w:lang w:eastAsia="en-US"/>
        </w:rPr>
        <w:lastRenderedPageBreak/>
        <w:t>сценарии), которые служба пожарной охраны могла бы использовать в системе оценки эффективности деятельности.</w:t>
      </w:r>
    </w:p>
    <w:p w:rsidR="008A37BA" w:rsidRPr="008551E6" w:rsidRDefault="00E51C73">
      <w:pPr>
        <w:spacing w:line="360" w:lineRule="auto"/>
        <w:ind w:firstLine="709"/>
        <w:jc w:val="both"/>
        <w:rPr>
          <w:rFonts w:ascii="Times New Roman" w:hAnsi="Times New Roman"/>
          <w:b/>
          <w:sz w:val="28"/>
          <w:szCs w:val="28"/>
          <w:lang w:eastAsia="en-US"/>
        </w:rPr>
      </w:pPr>
      <w:r w:rsidRPr="008551E6">
        <w:rPr>
          <w:rFonts w:ascii="Times New Roman" w:hAnsi="Times New Roman"/>
          <w:b/>
          <w:sz w:val="28"/>
          <w:szCs w:val="28"/>
          <w:lang w:eastAsia="en-US"/>
        </w:rPr>
        <w:t>Решение кейса</w:t>
      </w:r>
    </w:p>
    <w:p w:rsidR="008A37BA" w:rsidRPr="008551E6" w:rsidRDefault="00E51C73">
      <w:pPr>
        <w:spacing w:line="360" w:lineRule="auto"/>
        <w:ind w:firstLine="709"/>
        <w:jc w:val="both"/>
        <w:rPr>
          <w:rFonts w:ascii="Times New Roman" w:hAnsi="Times New Roman"/>
          <w:i/>
          <w:sz w:val="28"/>
          <w:szCs w:val="28"/>
          <w:lang w:eastAsia="en-US"/>
        </w:rPr>
      </w:pPr>
      <w:r w:rsidRPr="008551E6">
        <w:rPr>
          <w:rFonts w:ascii="Times New Roman" w:hAnsi="Times New Roman"/>
          <w:i/>
          <w:sz w:val="28"/>
          <w:szCs w:val="28"/>
          <w:lang w:eastAsia="en-US"/>
        </w:rPr>
        <w:t xml:space="preserve">Примеры кейсов по теме 6. </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lang w:val="en-US"/>
        </w:rPr>
        <w:t>I</w:t>
      </w:r>
      <w:r w:rsidRPr="008551E6">
        <w:rPr>
          <w:rFonts w:ascii="Times New Roman" w:hAnsi="Times New Roman"/>
          <w:sz w:val="28"/>
          <w:szCs w:val="28"/>
        </w:rPr>
        <w:t xml:space="preserve">. Компания ФП - это небольшая международная компания по производству фильмов, а также по их продаже на DVD или на телевидение. ФП занимается всеми направлениями производства от кастинга, режиссуры и управления артистами до ведения переговоров по распределению сделок с сетями кино и телеканалами. Отрасль управляется вкусами аудитории своих фильмов, которые при точном прогнозировании могут привести к высоким уровням прибыльности на успешном фильме. ФП был основан тремя людьми 20 лет назад. В то время, компания использовала новую технологию, которая была разработана одним из основателей, который улучшил качество компьютерных образов и трехмерной графики в своих фильмах. Третьим лицом является г-н Z, который является нынешним генеральным директором, имеет сильную, динамичную личность. </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 xml:space="preserve">Мистер Z был движущей силой развития и роста бизнеса и в настоящий момент в компании работают 350 сотрудников. В первые годы, обладая харизматичным стилем руководства, г-н Z очень гордился тем, что он знал всех сотрудников по их именам и считал всех частью одной большой команды. Поскольку компания выросла, г-н Z чувствует, что он не находится в контакте с более новыми членами персонала и что они не понимают его, и ценности компании. Кроме того, технология, используемая ФП, больше не считается инновационной, и есть ряд других конкурентов, работающих точно так же. </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 xml:space="preserve">Компания выпускает фильмы, которые, как она надеется, будут иметь массовую привлекательность. Компания имеет около $ 200 миллионов продаж каждый год поровну разделенных между реализацией прав в сетях кинотеатров, ТВ и продаж DVD. За последние пять лет ФП выпустила 32 фильма. </w:t>
      </w:r>
      <w:r w:rsidRPr="008551E6">
        <w:rPr>
          <w:rFonts w:ascii="Times New Roman" w:hAnsi="Times New Roman"/>
          <w:sz w:val="28"/>
          <w:szCs w:val="28"/>
        </w:rPr>
        <w:lastRenderedPageBreak/>
        <w:t xml:space="preserve">Производство каждого фильма обходится в среднем $ 18 миллионов и на него изготовление уходит 12 месяцев (от первоначального ввода в эксплуатацию до окончательной версии). Производственный контроль важен для того, чтобы встроиться в определенные ключевые периоды для выпуска фильмов в кино или на DVD. Фильмы компании были умеренно успешными в завоевании отраслевых наград, хотя ФП никогда не выигрывал ни одной крупной награды. Его цели были, прежде всего, коммерческими, а художественные соображения - вторичными. </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Недавно к ФП обратились две компании с просьбами сделать рекламные видеоролики (для использования в качестве телевизионной рекламы) для них, но ФП отклонила запросы, потому что у нее не было достаточных ресурсов, чтобы сделать видео в требуемый срок. Тем не менее, г-н Z считает, что создание этих рекламных видеороликов может быть полезным способом пополнения дохода ФП в будущем. Компания использует нисходящий подход к разработке стратегии с целями, приводящими к ключевым факторам успеха (КФУ), которые затем должны быть измерены с использованием показателей эффективности. В настоящее время компания определила ряд ключевых факторов успеха. Два наиболее важных из них рассматриваются как:</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(а) повышение степени удовлетворенности аудитории</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w:t>
      </w:r>
      <w:r w:rsidRPr="008551E6">
        <w:rPr>
          <w:rFonts w:ascii="Times New Roman" w:hAnsi="Times New Roman"/>
          <w:sz w:val="28"/>
          <w:szCs w:val="28"/>
          <w:lang w:val="en-US"/>
        </w:rPr>
        <w:t>b</w:t>
      </w:r>
      <w:r w:rsidRPr="008551E6">
        <w:rPr>
          <w:rFonts w:ascii="Times New Roman" w:hAnsi="Times New Roman"/>
          <w:sz w:val="28"/>
          <w:szCs w:val="28"/>
        </w:rPr>
        <w:t>) повышение прибыльности операций</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 xml:space="preserve">По просьбе правления главный административный сотрудник (ГАС) пересматривает эту систему, в частности роль КФУ. Как правило, генеральный директор обеспокоен тем, что выбранные до настоящего момента факторы не в состоянии охватить все из них, что влияют на бизнес, и хочет понять все возможные источники для КФУ и то, что это означает, чтобы классифицировать их в мониторинге. </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lastRenderedPageBreak/>
        <w:t>Существующая информационная система компании основана на достаточно базовом бухгалтерском пакете. Тем не менее, генеральный директор рассматривает возможность увеличения инвестиций в эти системы и более широкого использования веб-сайта компании как в продвижении ссылок бизнеса на свою аудиторию, так и в сборе данных о них. Генеральный директор планирует доклад в Совет директоров Кинопроизводств и попросил Вас помочь, составив некоторые разделы этого отчета. Необходимо составить некоторые разделы отчета генерального директора, отвечая на следующие вопросы:</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 xml:space="preserve"> 1) определить информацию о том, что следует использовать ФП, чтобы установить ее КФУ и объяснить, как это может быть использовано, проиллюстрировав двумя примерами, которые будут уместны для ФП. </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2) разъяснить, почему ФП важно оценивать нефинансовые, а также финансовые показатели.</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3) по каждому из двух ключевых факторов успеха, указанных в вопросе, определить два показателя эффективности, которые могли бы способствовать оценке их достижения, и объяснить, почему каждый из выбранных Вами показателей имеет отношение к КФУ.</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4) определить последствия выбранных Вами показателей эффективности для разработки и использования веб-сайта компании, ее системы управленческой информации и информационной системы.</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Несмотря на наличие четкого набора стратегических целей, компания не имеет программного заявления. Генеральный директор считает, что это следует исправить в срочном порядке.</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 xml:space="preserve">5) обсудить вопросы, которые ФП должна рассмотреть при разработке соответствующего программного заявления. </w:t>
      </w:r>
    </w:p>
    <w:p w:rsidR="008A37BA" w:rsidRPr="008551E6" w:rsidRDefault="008A37BA">
      <w:pPr>
        <w:spacing w:line="360" w:lineRule="auto"/>
        <w:ind w:firstLine="709"/>
        <w:jc w:val="both"/>
        <w:rPr>
          <w:rFonts w:ascii="Times New Roman" w:hAnsi="Times New Roman"/>
          <w:i/>
          <w:sz w:val="28"/>
          <w:szCs w:val="28"/>
          <w:lang w:eastAsia="en-US"/>
        </w:rPr>
      </w:pPr>
    </w:p>
    <w:p w:rsidR="008A37BA" w:rsidRPr="008551E6" w:rsidRDefault="008A37BA">
      <w:pPr>
        <w:spacing w:line="360" w:lineRule="auto"/>
        <w:ind w:firstLine="709"/>
        <w:jc w:val="both"/>
        <w:rPr>
          <w:rFonts w:ascii="Times New Roman" w:hAnsi="Times New Roman"/>
          <w:i/>
          <w:sz w:val="28"/>
          <w:szCs w:val="28"/>
          <w:lang w:eastAsia="en-US"/>
        </w:rPr>
      </w:pP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lang w:val="en-US"/>
        </w:rPr>
        <w:t>II</w:t>
      </w:r>
      <w:r w:rsidRPr="008551E6">
        <w:rPr>
          <w:rFonts w:ascii="Times New Roman" w:hAnsi="Times New Roman"/>
          <w:sz w:val="28"/>
          <w:szCs w:val="28"/>
        </w:rPr>
        <w:t>. Лоптен Индастриз является одним из крупнейших производителей потребительских товаров длительного пользования в мире, производя стиральные, сушильные и посудомоечные машины. Он недавно расширился в Страну А, которая является развивающейся страной, где доходы населения возросли до такой степени, что спрос на товары Лоптен среди населения среднего класса растет. Лоптен верит в эффект масштаба крупных производственных площадок с разрозненными торговыми филиалами на рынках, на которых он работает. Таким образом, компания вышла на рынок Страны А, создав местный отдел продаж и поддержав их национальной маркетинговой кампанией. Лоптен в настоящее время продает только два продукта в стране А (оба являются типами стиральных машин):</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 xml:space="preserve"> - основной продукт (называется Альфа) с функциями, которые сопоставимы с существующими выходами местных конкурентов</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 xml:space="preserve">- премиум-продукт (называется Бета), который имеет функции и характеристики, похожие на продукты Лоптен в других развитых странах. </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 xml:space="preserve">Оба продукта производятся и импортируются из своего регионального производственного узла, который находится в соседней Стране Б. Конкурентная среда в стране быстро меняется. На рынке стиральных машин раньше доминировали два крупных местных производителя, производящих простые, дешевые и надежные машины. Есть два других крупных международных производителей, кроме Лоптен. Один из них уже открыл завод в стране А и выпускает машины, похожие на Альфу, чтобы конкурировать непосредственно с существующими местными производителями. Правительство страны А оказывает поддержку этому новому участнику, предоставляя ему субсидии, поскольку оно стремится поощрять приток инвестиций иностранными компаниями и полученный в результате этого опыт и занятость, которые они обеспечивают. Другой международный конкурент в настоящее время рассматривает </w:t>
      </w:r>
      <w:r w:rsidRPr="008551E6">
        <w:rPr>
          <w:rFonts w:ascii="Times New Roman" w:hAnsi="Times New Roman"/>
          <w:sz w:val="28"/>
          <w:szCs w:val="28"/>
        </w:rPr>
        <w:lastRenderedPageBreak/>
        <w:t>возможность выхода на рынок Страны А с машинами более высокого уровня, похожими на бренд Лоптен «Бета». Миссия Лоптен - быть «самым успешным производителем своего вида продукции в мире». Совет установил следующие ключевые факторы успеха для Лоптен по деятельности в стране А:</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1. Получить доминирующее присутствие на рынке.</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2. Максимизировать прибыль в рамках приемлемого риска.</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3. Поддерживать имидж бренда Лоптен для премиум-продукции.</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 xml:space="preserve">Совет рассматривает возможность использования следующих ключевых показателей эффективности для каждого продукта: общая прибыль, средняя цена продажи на единицу, вклад на единицу, доля рынка, запас прочности, рентабельность инвестированного капитала (ROCE), общие затраты на качество и полученные потребительские награды (Запас прочности был определен как [фактическое количество проданных единиц –  количество единиц, полученное при расчете точки безубыточности] / фактическое количество проданных единиц). </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 xml:space="preserve">Комиссия просит Вас как консультанта провести анализ действующих систем оценки эффективности бизнеса. Необходим отчет, который отражает различные показатели, предложенные выше, и представляет оценку того, как ключевые показатели эффективности бизнеса позволяют решать проблемы во внешней среде. </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 xml:space="preserve">В отчете следует оценить баланс между планированием и контролем, представленными показателями, поскольку необходимо, чтобы они соответствовали тому, что они должны обеспечивать компании Лоптен на стратегическом уровне. </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 xml:space="preserve">Кроме того, необходимо оценить, как ключевые показатели эффективности соответствуют выбранным КФУ. Данные, приведенные ниже, были сопоставлены для использования при написании отчета. </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lastRenderedPageBreak/>
        <w:t xml:space="preserve">Совет также рассматривает две новые маркетинговые стратегии в будущем: </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1) продолжить деятельность, поскольку может быть обеспечен 4%-ый рост в объемах продаж, как Альфы, так и Беты;</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2) резко сократить маркетинговые расходы на Альфу и перераспределить ресурсы, чтобы сосредоточить маркетинг на Бете. Ожидается, что это приведет к росту объема на 15% для Беты. Целевая операционная прибыль через два года установлена на уровне $ 135 млн, и Совет директоров хочет оценить эти стратегии по достижению этой цели.</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Примечания:</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Альфа завоевала одну награду «лучшая покупка» от Ассоциации потребителей страны А.</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Бета завоевала четыре награды «лучшая покупка» от Ассоциации потребителей страны А.</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Распределение постоянных затрат основано на недавнем учете затрат и считается релевантным.</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Напишите отчет правлению Лоптена, который содержит:</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 xml:space="preserve">(1) расчет ключевых показателей эффективности, предложенных советом по оценке эффективности деятельности в стране А. </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 xml:space="preserve">(2) </w:t>
      </w:r>
      <w:r w:rsidRPr="008551E6">
        <w:rPr>
          <w:rFonts w:ascii="Times New Roman" w:hAnsi="Times New Roman"/>
          <w:sz w:val="28"/>
          <w:szCs w:val="28"/>
          <w:lang w:val="en-US"/>
        </w:rPr>
        <w:t>PEST</w:t>
      </w:r>
      <w:r w:rsidRPr="008551E6">
        <w:rPr>
          <w:rFonts w:ascii="Times New Roman" w:hAnsi="Times New Roman"/>
          <w:sz w:val="28"/>
          <w:szCs w:val="28"/>
        </w:rPr>
        <w:t>-анализ для выявления проблем во внешней среде компании и эффективность предлагаемых ключевых показателей эффективности для решении этих проблем.</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(3) оценку, в какой степени предлагаемые КФУ будут пригодны для использования при планировании, а не для контроля.</w:t>
      </w:r>
    </w:p>
    <w:p w:rsidR="008A37BA" w:rsidRPr="008551E6" w:rsidRDefault="00E51C73">
      <w:pPr>
        <w:spacing w:line="360" w:lineRule="auto"/>
        <w:ind w:firstLine="567"/>
        <w:jc w:val="both"/>
        <w:rPr>
          <w:rFonts w:ascii="Times New Roman" w:hAnsi="Times New Roman"/>
          <w:sz w:val="28"/>
          <w:szCs w:val="28"/>
        </w:rPr>
      </w:pPr>
      <w:r w:rsidRPr="008551E6">
        <w:rPr>
          <w:rFonts w:ascii="Times New Roman" w:hAnsi="Times New Roman"/>
          <w:sz w:val="28"/>
          <w:szCs w:val="28"/>
        </w:rPr>
        <w:t xml:space="preserve"> (4) определяет, позволят ли Лоптену предложенные маркетинговые стратегии достичь целевого значения операционной прибыли.</w:t>
      </w:r>
    </w:p>
    <w:tbl>
      <w:tblPr>
        <w:tblStyle w:val="afff0"/>
        <w:tblW w:w="9911" w:type="dxa"/>
        <w:tblInd w:w="113" w:type="dxa"/>
        <w:tblLayout w:type="fixed"/>
        <w:tblLook w:val="04A0" w:firstRow="1" w:lastRow="0" w:firstColumn="1" w:lastColumn="0" w:noHBand="0" w:noVBand="1"/>
      </w:tblPr>
      <w:tblGrid>
        <w:gridCol w:w="6232"/>
        <w:gridCol w:w="1985"/>
        <w:gridCol w:w="1694"/>
      </w:tblGrid>
      <w:tr w:rsidR="008A37BA">
        <w:tc>
          <w:tcPr>
            <w:tcW w:w="6232" w:type="dxa"/>
          </w:tcPr>
          <w:p w:rsidR="008A37BA" w:rsidRDefault="008A37BA">
            <w:pPr>
              <w:widowControl w:val="0"/>
              <w:jc w:val="both"/>
              <w:rPr>
                <w:rFonts w:ascii="Times New Roman" w:hAnsi="Times New Roman"/>
                <w:sz w:val="24"/>
                <w:szCs w:val="24"/>
                <w:lang w:eastAsia="en-US"/>
              </w:rPr>
            </w:pPr>
          </w:p>
        </w:tc>
        <w:tc>
          <w:tcPr>
            <w:tcW w:w="1985"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Альфа</w:t>
            </w:r>
          </w:p>
        </w:tc>
        <w:tc>
          <w:tcPr>
            <w:tcW w:w="1694"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Бета</w:t>
            </w:r>
          </w:p>
        </w:tc>
      </w:tr>
      <w:tr w:rsidR="008A37BA">
        <w:tc>
          <w:tcPr>
            <w:tcW w:w="6232" w:type="dxa"/>
          </w:tcPr>
          <w:p w:rsidR="008A37BA" w:rsidRDefault="00E51C73">
            <w:pPr>
              <w:widowControl w:val="0"/>
              <w:jc w:val="both"/>
              <w:rPr>
                <w:rFonts w:ascii="Times New Roman" w:hAnsi="Times New Roman"/>
                <w:sz w:val="24"/>
                <w:szCs w:val="24"/>
                <w:lang w:eastAsia="en-US"/>
              </w:rPr>
            </w:pPr>
            <w:r>
              <w:rPr>
                <w:rFonts w:ascii="Times New Roman" w:hAnsi="Times New Roman"/>
                <w:sz w:val="24"/>
                <w:szCs w:val="24"/>
                <w:lang w:eastAsia="en-US"/>
              </w:rPr>
              <w:t>Переменные затраты на 1 единицу, долл.:</w:t>
            </w:r>
          </w:p>
        </w:tc>
        <w:tc>
          <w:tcPr>
            <w:tcW w:w="1985" w:type="dxa"/>
          </w:tcPr>
          <w:p w:rsidR="008A37BA" w:rsidRDefault="008A37BA">
            <w:pPr>
              <w:widowControl w:val="0"/>
              <w:jc w:val="center"/>
              <w:rPr>
                <w:rFonts w:ascii="Times New Roman" w:hAnsi="Times New Roman"/>
                <w:sz w:val="24"/>
                <w:szCs w:val="24"/>
                <w:lang w:eastAsia="en-US"/>
              </w:rPr>
            </w:pPr>
          </w:p>
        </w:tc>
        <w:tc>
          <w:tcPr>
            <w:tcW w:w="1694" w:type="dxa"/>
          </w:tcPr>
          <w:p w:rsidR="008A37BA" w:rsidRDefault="008A37BA">
            <w:pPr>
              <w:widowControl w:val="0"/>
              <w:jc w:val="center"/>
              <w:rPr>
                <w:rFonts w:ascii="Times New Roman" w:hAnsi="Times New Roman"/>
                <w:sz w:val="24"/>
                <w:szCs w:val="24"/>
                <w:lang w:eastAsia="en-US"/>
              </w:rPr>
            </w:pPr>
          </w:p>
        </w:tc>
      </w:tr>
      <w:tr w:rsidR="008A37BA">
        <w:tc>
          <w:tcPr>
            <w:tcW w:w="6232" w:type="dxa"/>
          </w:tcPr>
          <w:p w:rsidR="008A37BA" w:rsidRDefault="00E51C73">
            <w:pPr>
              <w:widowControl w:val="0"/>
              <w:jc w:val="both"/>
              <w:rPr>
                <w:rFonts w:ascii="Times New Roman" w:hAnsi="Times New Roman"/>
                <w:sz w:val="24"/>
                <w:szCs w:val="24"/>
                <w:lang w:eastAsia="en-US"/>
              </w:rPr>
            </w:pPr>
            <w:r>
              <w:rPr>
                <w:rFonts w:ascii="Times New Roman" w:hAnsi="Times New Roman"/>
                <w:sz w:val="24"/>
                <w:szCs w:val="24"/>
                <w:lang w:eastAsia="en-US"/>
              </w:rPr>
              <w:t>Материалы</w:t>
            </w:r>
          </w:p>
        </w:tc>
        <w:tc>
          <w:tcPr>
            <w:tcW w:w="1985"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90</w:t>
            </w:r>
          </w:p>
        </w:tc>
        <w:tc>
          <w:tcPr>
            <w:tcW w:w="1694"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120</w:t>
            </w:r>
          </w:p>
        </w:tc>
      </w:tr>
      <w:tr w:rsidR="008A37BA">
        <w:tc>
          <w:tcPr>
            <w:tcW w:w="6232" w:type="dxa"/>
          </w:tcPr>
          <w:p w:rsidR="008A37BA" w:rsidRDefault="00E51C73">
            <w:pPr>
              <w:widowControl w:val="0"/>
              <w:jc w:val="both"/>
              <w:rPr>
                <w:rFonts w:ascii="Times New Roman" w:hAnsi="Times New Roman"/>
                <w:sz w:val="24"/>
                <w:szCs w:val="24"/>
                <w:lang w:eastAsia="en-US"/>
              </w:rPr>
            </w:pPr>
            <w:r>
              <w:rPr>
                <w:rFonts w:ascii="Times New Roman" w:hAnsi="Times New Roman"/>
                <w:sz w:val="24"/>
                <w:szCs w:val="24"/>
                <w:lang w:eastAsia="en-US"/>
              </w:rPr>
              <w:t>Затраты на труд</w:t>
            </w:r>
          </w:p>
        </w:tc>
        <w:tc>
          <w:tcPr>
            <w:tcW w:w="1985"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60</w:t>
            </w:r>
          </w:p>
        </w:tc>
        <w:tc>
          <w:tcPr>
            <w:tcW w:w="1694"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80</w:t>
            </w:r>
          </w:p>
        </w:tc>
      </w:tr>
      <w:tr w:rsidR="008A37BA">
        <w:tc>
          <w:tcPr>
            <w:tcW w:w="6232" w:type="dxa"/>
          </w:tcPr>
          <w:p w:rsidR="008A37BA" w:rsidRDefault="00E51C73">
            <w:pPr>
              <w:widowControl w:val="0"/>
              <w:jc w:val="both"/>
              <w:rPr>
                <w:rFonts w:ascii="Times New Roman" w:hAnsi="Times New Roman"/>
                <w:sz w:val="24"/>
                <w:szCs w:val="24"/>
                <w:lang w:eastAsia="en-US"/>
              </w:rPr>
            </w:pPr>
            <w:r>
              <w:rPr>
                <w:rFonts w:ascii="Times New Roman" w:hAnsi="Times New Roman"/>
                <w:sz w:val="24"/>
                <w:szCs w:val="24"/>
                <w:lang w:eastAsia="en-US"/>
              </w:rPr>
              <w:t>Накладные расходы</w:t>
            </w:r>
          </w:p>
        </w:tc>
        <w:tc>
          <w:tcPr>
            <w:tcW w:w="1985"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40</w:t>
            </w:r>
          </w:p>
        </w:tc>
        <w:tc>
          <w:tcPr>
            <w:tcW w:w="1694"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50</w:t>
            </w:r>
          </w:p>
        </w:tc>
      </w:tr>
      <w:tr w:rsidR="008A37BA">
        <w:tc>
          <w:tcPr>
            <w:tcW w:w="6232" w:type="dxa"/>
          </w:tcPr>
          <w:p w:rsidR="008A37BA" w:rsidRDefault="00E51C73">
            <w:pPr>
              <w:widowControl w:val="0"/>
              <w:jc w:val="both"/>
              <w:rPr>
                <w:rFonts w:ascii="Times New Roman" w:hAnsi="Times New Roman"/>
                <w:sz w:val="24"/>
                <w:szCs w:val="24"/>
                <w:lang w:eastAsia="en-US"/>
              </w:rPr>
            </w:pPr>
            <w:r>
              <w:rPr>
                <w:rFonts w:ascii="Times New Roman" w:hAnsi="Times New Roman"/>
                <w:sz w:val="24"/>
                <w:szCs w:val="24"/>
                <w:lang w:eastAsia="en-US"/>
              </w:rPr>
              <w:t>Издержки обращения</w:t>
            </w:r>
          </w:p>
        </w:tc>
        <w:tc>
          <w:tcPr>
            <w:tcW w:w="1985"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45</w:t>
            </w:r>
          </w:p>
        </w:tc>
        <w:tc>
          <w:tcPr>
            <w:tcW w:w="1694"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45</w:t>
            </w:r>
          </w:p>
        </w:tc>
      </w:tr>
      <w:tr w:rsidR="008A37BA">
        <w:tc>
          <w:tcPr>
            <w:tcW w:w="6232" w:type="dxa"/>
          </w:tcPr>
          <w:p w:rsidR="008A37BA" w:rsidRDefault="00E51C73">
            <w:pPr>
              <w:widowControl w:val="0"/>
              <w:jc w:val="both"/>
              <w:rPr>
                <w:rFonts w:ascii="Times New Roman" w:hAnsi="Times New Roman"/>
                <w:sz w:val="24"/>
                <w:szCs w:val="24"/>
                <w:lang w:eastAsia="en-US"/>
              </w:rPr>
            </w:pPr>
            <w:r>
              <w:rPr>
                <w:rFonts w:ascii="Times New Roman" w:hAnsi="Times New Roman"/>
                <w:sz w:val="24"/>
                <w:szCs w:val="24"/>
                <w:lang w:eastAsia="en-US"/>
              </w:rPr>
              <w:t>Затраты на обеспечение качества</w:t>
            </w:r>
          </w:p>
        </w:tc>
        <w:tc>
          <w:tcPr>
            <w:tcW w:w="1985"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20</w:t>
            </w:r>
          </w:p>
        </w:tc>
        <w:tc>
          <w:tcPr>
            <w:tcW w:w="1694"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30</w:t>
            </w:r>
          </w:p>
        </w:tc>
      </w:tr>
      <w:tr w:rsidR="008A37BA">
        <w:tc>
          <w:tcPr>
            <w:tcW w:w="6232" w:type="dxa"/>
          </w:tcPr>
          <w:p w:rsidR="008A37BA" w:rsidRDefault="00E51C73">
            <w:pPr>
              <w:widowControl w:val="0"/>
              <w:jc w:val="both"/>
              <w:rPr>
                <w:rFonts w:ascii="Times New Roman" w:hAnsi="Times New Roman"/>
                <w:sz w:val="24"/>
                <w:szCs w:val="24"/>
                <w:lang w:val="en-US" w:eastAsia="en-US"/>
              </w:rPr>
            </w:pPr>
            <w:r>
              <w:rPr>
                <w:rFonts w:ascii="Times New Roman" w:hAnsi="Times New Roman"/>
                <w:sz w:val="24"/>
                <w:szCs w:val="24"/>
                <w:lang w:eastAsia="en-US"/>
              </w:rPr>
              <w:t>Постоянные затраты, млн долл:</w:t>
            </w:r>
          </w:p>
        </w:tc>
        <w:tc>
          <w:tcPr>
            <w:tcW w:w="1985" w:type="dxa"/>
          </w:tcPr>
          <w:p w:rsidR="008A37BA" w:rsidRDefault="008A37BA">
            <w:pPr>
              <w:widowControl w:val="0"/>
              <w:jc w:val="center"/>
              <w:rPr>
                <w:rFonts w:ascii="Times New Roman" w:hAnsi="Times New Roman"/>
                <w:sz w:val="24"/>
                <w:szCs w:val="24"/>
                <w:lang w:eastAsia="en-US"/>
              </w:rPr>
            </w:pPr>
          </w:p>
        </w:tc>
        <w:tc>
          <w:tcPr>
            <w:tcW w:w="1694" w:type="dxa"/>
          </w:tcPr>
          <w:p w:rsidR="008A37BA" w:rsidRDefault="008A37BA">
            <w:pPr>
              <w:widowControl w:val="0"/>
              <w:jc w:val="center"/>
              <w:rPr>
                <w:rFonts w:ascii="Times New Roman" w:hAnsi="Times New Roman"/>
                <w:sz w:val="24"/>
                <w:szCs w:val="24"/>
                <w:lang w:eastAsia="en-US"/>
              </w:rPr>
            </w:pPr>
          </w:p>
        </w:tc>
      </w:tr>
      <w:tr w:rsidR="008A37BA">
        <w:tc>
          <w:tcPr>
            <w:tcW w:w="6232" w:type="dxa"/>
          </w:tcPr>
          <w:p w:rsidR="008A37BA" w:rsidRDefault="00E51C73">
            <w:pPr>
              <w:widowControl w:val="0"/>
              <w:jc w:val="both"/>
              <w:rPr>
                <w:rFonts w:ascii="Times New Roman" w:hAnsi="Times New Roman"/>
                <w:sz w:val="24"/>
                <w:szCs w:val="24"/>
                <w:lang w:eastAsia="en-US"/>
              </w:rPr>
            </w:pPr>
            <w:r>
              <w:rPr>
                <w:rFonts w:ascii="Times New Roman" w:hAnsi="Times New Roman"/>
                <w:sz w:val="24"/>
                <w:szCs w:val="24"/>
                <w:lang w:eastAsia="en-US"/>
              </w:rPr>
              <w:t>Административные расходы</w:t>
            </w:r>
          </w:p>
        </w:tc>
        <w:tc>
          <w:tcPr>
            <w:tcW w:w="1985"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18</w:t>
            </w:r>
          </w:p>
        </w:tc>
        <w:tc>
          <w:tcPr>
            <w:tcW w:w="1694"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18</w:t>
            </w:r>
          </w:p>
        </w:tc>
      </w:tr>
      <w:tr w:rsidR="008A37BA">
        <w:tc>
          <w:tcPr>
            <w:tcW w:w="6232" w:type="dxa"/>
          </w:tcPr>
          <w:p w:rsidR="008A37BA" w:rsidRDefault="00E51C73">
            <w:pPr>
              <w:widowControl w:val="0"/>
              <w:jc w:val="both"/>
              <w:rPr>
                <w:rFonts w:ascii="Times New Roman" w:hAnsi="Times New Roman"/>
                <w:sz w:val="24"/>
                <w:szCs w:val="24"/>
                <w:lang w:eastAsia="en-US"/>
              </w:rPr>
            </w:pPr>
            <w:r>
              <w:rPr>
                <w:rFonts w:ascii="Times New Roman" w:hAnsi="Times New Roman"/>
                <w:sz w:val="24"/>
                <w:szCs w:val="24"/>
                <w:lang w:eastAsia="en-US"/>
              </w:rPr>
              <w:t>Издержки обращения</w:t>
            </w:r>
          </w:p>
        </w:tc>
        <w:tc>
          <w:tcPr>
            <w:tcW w:w="1985"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16</w:t>
            </w:r>
          </w:p>
        </w:tc>
        <w:tc>
          <w:tcPr>
            <w:tcW w:w="1694"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16</w:t>
            </w:r>
          </w:p>
        </w:tc>
      </w:tr>
      <w:tr w:rsidR="008A37BA">
        <w:tc>
          <w:tcPr>
            <w:tcW w:w="6232" w:type="dxa"/>
          </w:tcPr>
          <w:p w:rsidR="008A37BA" w:rsidRDefault="00E51C73">
            <w:pPr>
              <w:widowControl w:val="0"/>
              <w:jc w:val="both"/>
              <w:rPr>
                <w:rFonts w:ascii="Times New Roman" w:hAnsi="Times New Roman"/>
                <w:sz w:val="24"/>
                <w:szCs w:val="24"/>
                <w:lang w:eastAsia="en-US"/>
              </w:rPr>
            </w:pPr>
            <w:r>
              <w:rPr>
                <w:rFonts w:ascii="Times New Roman" w:hAnsi="Times New Roman"/>
                <w:sz w:val="24"/>
                <w:szCs w:val="24"/>
                <w:lang w:eastAsia="en-US"/>
              </w:rPr>
              <w:t>Затраты на обеспечение качества</w:t>
            </w:r>
          </w:p>
        </w:tc>
        <w:tc>
          <w:tcPr>
            <w:tcW w:w="1985"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6</w:t>
            </w:r>
          </w:p>
        </w:tc>
        <w:tc>
          <w:tcPr>
            <w:tcW w:w="1694"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6</w:t>
            </w:r>
          </w:p>
        </w:tc>
      </w:tr>
      <w:tr w:rsidR="008A37BA">
        <w:tc>
          <w:tcPr>
            <w:tcW w:w="6232" w:type="dxa"/>
          </w:tcPr>
          <w:p w:rsidR="008A37BA" w:rsidRDefault="00E51C73">
            <w:pPr>
              <w:widowControl w:val="0"/>
              <w:jc w:val="both"/>
              <w:rPr>
                <w:rFonts w:ascii="Times New Roman" w:hAnsi="Times New Roman"/>
                <w:sz w:val="24"/>
                <w:szCs w:val="24"/>
                <w:lang w:eastAsia="en-US"/>
              </w:rPr>
            </w:pPr>
            <w:r>
              <w:rPr>
                <w:rFonts w:ascii="Times New Roman" w:hAnsi="Times New Roman"/>
                <w:sz w:val="24"/>
                <w:szCs w:val="24"/>
                <w:lang w:eastAsia="en-US"/>
              </w:rPr>
              <w:t>Маркетинговые затраты</w:t>
            </w:r>
          </w:p>
        </w:tc>
        <w:tc>
          <w:tcPr>
            <w:tcW w:w="1985"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80</w:t>
            </w:r>
          </w:p>
        </w:tc>
        <w:tc>
          <w:tcPr>
            <w:tcW w:w="1694"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80</w:t>
            </w:r>
          </w:p>
        </w:tc>
      </w:tr>
      <w:tr w:rsidR="008A37BA">
        <w:tc>
          <w:tcPr>
            <w:tcW w:w="6232" w:type="dxa"/>
          </w:tcPr>
          <w:p w:rsidR="008A37BA" w:rsidRDefault="00E51C73">
            <w:pPr>
              <w:widowControl w:val="0"/>
              <w:jc w:val="both"/>
              <w:rPr>
                <w:rFonts w:ascii="Times New Roman" w:hAnsi="Times New Roman"/>
                <w:sz w:val="24"/>
                <w:szCs w:val="24"/>
                <w:lang w:eastAsia="en-US"/>
              </w:rPr>
            </w:pPr>
            <w:r>
              <w:rPr>
                <w:rFonts w:ascii="Times New Roman" w:hAnsi="Times New Roman"/>
                <w:sz w:val="24"/>
                <w:szCs w:val="24"/>
                <w:lang w:eastAsia="en-US"/>
              </w:rPr>
              <w:t>Выручка, млн долл.</w:t>
            </w:r>
          </w:p>
        </w:tc>
        <w:tc>
          <w:tcPr>
            <w:tcW w:w="1985"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448</w:t>
            </w:r>
          </w:p>
        </w:tc>
        <w:tc>
          <w:tcPr>
            <w:tcW w:w="1694"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308</w:t>
            </w:r>
          </w:p>
        </w:tc>
      </w:tr>
      <w:tr w:rsidR="008A37BA">
        <w:tc>
          <w:tcPr>
            <w:tcW w:w="6232" w:type="dxa"/>
          </w:tcPr>
          <w:p w:rsidR="008A37BA" w:rsidRDefault="00E51C73">
            <w:pPr>
              <w:widowControl w:val="0"/>
              <w:jc w:val="both"/>
              <w:rPr>
                <w:rFonts w:ascii="Times New Roman" w:hAnsi="Times New Roman"/>
                <w:sz w:val="24"/>
                <w:szCs w:val="24"/>
                <w:lang w:eastAsia="en-US"/>
              </w:rPr>
            </w:pPr>
            <w:r>
              <w:rPr>
                <w:rFonts w:ascii="Times New Roman" w:hAnsi="Times New Roman"/>
                <w:sz w:val="24"/>
                <w:szCs w:val="24"/>
                <w:lang w:eastAsia="en-US"/>
              </w:rPr>
              <w:t>Инвестированный капитал, млн долл.</w:t>
            </w:r>
          </w:p>
        </w:tc>
        <w:tc>
          <w:tcPr>
            <w:tcW w:w="1985"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326</w:t>
            </w:r>
          </w:p>
        </w:tc>
        <w:tc>
          <w:tcPr>
            <w:tcW w:w="1694"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250</w:t>
            </w:r>
          </w:p>
        </w:tc>
      </w:tr>
      <w:tr w:rsidR="008A37BA">
        <w:tc>
          <w:tcPr>
            <w:tcW w:w="6232" w:type="dxa"/>
          </w:tcPr>
          <w:p w:rsidR="008A37BA" w:rsidRDefault="00E51C73">
            <w:pPr>
              <w:widowControl w:val="0"/>
              <w:jc w:val="both"/>
              <w:rPr>
                <w:rFonts w:ascii="Times New Roman" w:hAnsi="Times New Roman"/>
                <w:sz w:val="24"/>
                <w:szCs w:val="24"/>
                <w:lang w:eastAsia="en-US"/>
              </w:rPr>
            </w:pPr>
            <w:r>
              <w:rPr>
                <w:rFonts w:ascii="Times New Roman" w:hAnsi="Times New Roman"/>
                <w:sz w:val="24"/>
                <w:szCs w:val="24"/>
                <w:lang w:eastAsia="en-US"/>
              </w:rPr>
              <w:t>Общий размер рынка, млн единиц</w:t>
            </w:r>
          </w:p>
        </w:tc>
        <w:tc>
          <w:tcPr>
            <w:tcW w:w="1985"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9,33</w:t>
            </w:r>
          </w:p>
        </w:tc>
        <w:tc>
          <w:tcPr>
            <w:tcW w:w="1694"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1,33</w:t>
            </w:r>
          </w:p>
        </w:tc>
      </w:tr>
      <w:tr w:rsidR="008A37BA">
        <w:tc>
          <w:tcPr>
            <w:tcW w:w="6232" w:type="dxa"/>
          </w:tcPr>
          <w:p w:rsidR="008A37BA" w:rsidRDefault="00E51C73">
            <w:pPr>
              <w:widowControl w:val="0"/>
              <w:jc w:val="both"/>
              <w:rPr>
                <w:rFonts w:ascii="Times New Roman" w:hAnsi="Times New Roman"/>
                <w:sz w:val="24"/>
                <w:szCs w:val="24"/>
                <w:lang w:eastAsia="en-US"/>
              </w:rPr>
            </w:pPr>
            <w:r>
              <w:rPr>
                <w:rFonts w:ascii="Times New Roman" w:hAnsi="Times New Roman"/>
                <w:sz w:val="24"/>
                <w:szCs w:val="24"/>
                <w:lang w:eastAsia="en-US"/>
              </w:rPr>
              <w:t>Продажи в стране А, млн единиц</w:t>
            </w:r>
          </w:p>
        </w:tc>
        <w:tc>
          <w:tcPr>
            <w:tcW w:w="1985"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1,12</w:t>
            </w:r>
          </w:p>
        </w:tc>
        <w:tc>
          <w:tcPr>
            <w:tcW w:w="1694"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0,44</w:t>
            </w:r>
          </w:p>
        </w:tc>
      </w:tr>
    </w:tbl>
    <w:p w:rsidR="008A37BA" w:rsidRDefault="008A37BA">
      <w:pPr>
        <w:spacing w:line="360" w:lineRule="auto"/>
        <w:ind w:firstLine="709"/>
        <w:jc w:val="both"/>
        <w:rPr>
          <w:rFonts w:ascii="Times New Roman" w:hAnsi="Times New Roman"/>
          <w:i/>
          <w:sz w:val="24"/>
          <w:szCs w:val="24"/>
          <w:lang w:eastAsia="en-US"/>
        </w:rPr>
      </w:pPr>
    </w:p>
    <w:p w:rsidR="008A37BA" w:rsidRPr="008551E6" w:rsidRDefault="00E51C73">
      <w:pPr>
        <w:spacing w:line="360" w:lineRule="auto"/>
        <w:ind w:firstLine="709"/>
        <w:jc w:val="both"/>
        <w:rPr>
          <w:rFonts w:ascii="Times New Roman" w:hAnsi="Times New Roman"/>
          <w:i/>
          <w:sz w:val="28"/>
          <w:szCs w:val="28"/>
          <w:lang w:eastAsia="en-US"/>
        </w:rPr>
      </w:pPr>
      <w:r w:rsidRPr="008551E6">
        <w:rPr>
          <w:rFonts w:ascii="Times New Roman" w:hAnsi="Times New Roman"/>
          <w:i/>
          <w:sz w:val="28"/>
          <w:szCs w:val="28"/>
          <w:lang w:eastAsia="en-US"/>
        </w:rPr>
        <w:t xml:space="preserve">Пример кейса по теме 7. </w:t>
      </w:r>
    </w:p>
    <w:p w:rsidR="008A37BA" w:rsidRPr="008551E6" w:rsidRDefault="00E51C73">
      <w:pPr>
        <w:spacing w:line="360" w:lineRule="auto"/>
        <w:ind w:firstLine="709"/>
        <w:jc w:val="both"/>
        <w:rPr>
          <w:rFonts w:ascii="Times New Roman" w:hAnsi="Times New Roman"/>
          <w:sz w:val="28"/>
          <w:szCs w:val="28"/>
          <w:lang w:eastAsia="en-US"/>
        </w:rPr>
      </w:pPr>
      <w:r w:rsidRPr="008551E6">
        <w:rPr>
          <w:rFonts w:ascii="Times New Roman" w:hAnsi="Times New Roman"/>
          <w:sz w:val="28"/>
          <w:szCs w:val="28"/>
          <w:lang w:eastAsia="en-US"/>
        </w:rPr>
        <w:t>Компания «Бизнес-консультанты» (БК), которая базируется в Стране А предоставляет клиентам консультационные услуги в области рекламы, подбора персонала и IT поддержки. БК начала функционировать 1 июля 20Х3 и стабильно растет.</w:t>
      </w:r>
    </w:p>
    <w:p w:rsidR="008A37BA" w:rsidRPr="008551E6" w:rsidRDefault="00E51C73">
      <w:pPr>
        <w:spacing w:line="360" w:lineRule="auto"/>
        <w:ind w:firstLine="709"/>
        <w:jc w:val="both"/>
        <w:rPr>
          <w:rFonts w:ascii="Times New Roman" w:hAnsi="Times New Roman"/>
          <w:sz w:val="28"/>
          <w:szCs w:val="28"/>
          <w:lang w:eastAsia="en-US"/>
        </w:rPr>
      </w:pPr>
      <w:r w:rsidRPr="008551E6">
        <w:rPr>
          <w:rFonts w:ascii="Times New Roman" w:hAnsi="Times New Roman"/>
          <w:sz w:val="28"/>
          <w:szCs w:val="28"/>
          <w:lang w:eastAsia="en-US"/>
        </w:rPr>
        <w:t>В компанию нанимаются три вида консультантов на постоянной (штатной) основе. К ним относятся:</w:t>
      </w:r>
    </w:p>
    <w:p w:rsidR="008A37BA" w:rsidRPr="008551E6" w:rsidRDefault="00E51C73">
      <w:pPr>
        <w:spacing w:line="360" w:lineRule="auto"/>
        <w:ind w:firstLine="709"/>
        <w:jc w:val="both"/>
        <w:rPr>
          <w:rFonts w:ascii="Times New Roman" w:hAnsi="Times New Roman"/>
          <w:sz w:val="28"/>
          <w:szCs w:val="28"/>
          <w:lang w:eastAsia="en-US"/>
        </w:rPr>
      </w:pPr>
      <w:r w:rsidRPr="008551E6">
        <w:rPr>
          <w:rFonts w:ascii="Times New Roman" w:hAnsi="Times New Roman"/>
          <w:sz w:val="28"/>
          <w:szCs w:val="28"/>
          <w:lang w:eastAsia="en-US"/>
        </w:rPr>
        <w:t>- рекламные консультанты, предоставляющие услуги по вопросам рекламы и рекламной деятельности;</w:t>
      </w:r>
    </w:p>
    <w:p w:rsidR="008A37BA" w:rsidRPr="008551E6" w:rsidRDefault="00E51C73">
      <w:pPr>
        <w:spacing w:line="360" w:lineRule="auto"/>
        <w:ind w:firstLine="709"/>
        <w:jc w:val="both"/>
        <w:rPr>
          <w:rFonts w:ascii="Times New Roman" w:hAnsi="Times New Roman"/>
          <w:sz w:val="28"/>
          <w:szCs w:val="28"/>
          <w:lang w:eastAsia="en-US"/>
        </w:rPr>
      </w:pPr>
      <w:r w:rsidRPr="008551E6">
        <w:rPr>
          <w:rFonts w:ascii="Times New Roman" w:hAnsi="Times New Roman"/>
          <w:sz w:val="28"/>
          <w:szCs w:val="28"/>
          <w:lang w:eastAsia="en-US"/>
        </w:rPr>
        <w:lastRenderedPageBreak/>
        <w:t>- консультанты по персоналу, которые предоставляют услуги по вопросам набора, оценки и отбора будущих сотрудников компаний;</w:t>
      </w:r>
    </w:p>
    <w:p w:rsidR="008A37BA" w:rsidRPr="008551E6" w:rsidRDefault="00E51C73">
      <w:pPr>
        <w:spacing w:line="360" w:lineRule="auto"/>
        <w:ind w:firstLine="709"/>
        <w:jc w:val="both"/>
        <w:rPr>
          <w:rFonts w:ascii="Times New Roman" w:hAnsi="Times New Roman"/>
          <w:sz w:val="28"/>
          <w:szCs w:val="28"/>
          <w:lang w:eastAsia="en-US"/>
        </w:rPr>
      </w:pPr>
      <w:r w:rsidRPr="008551E6">
        <w:rPr>
          <w:rFonts w:ascii="Times New Roman" w:hAnsi="Times New Roman"/>
          <w:sz w:val="28"/>
          <w:szCs w:val="28"/>
          <w:lang w:eastAsia="en-US"/>
        </w:rPr>
        <w:t>- ИТ-консультанты, предоставляющие услуги по вопросам выбора программного обеспечения и технической поддержки для бизнеса.</w:t>
      </w:r>
    </w:p>
    <w:p w:rsidR="008A37BA" w:rsidRPr="008551E6" w:rsidRDefault="00E51C73">
      <w:pPr>
        <w:spacing w:line="360" w:lineRule="auto"/>
        <w:ind w:firstLine="709"/>
        <w:jc w:val="both"/>
        <w:rPr>
          <w:rFonts w:ascii="Times New Roman" w:hAnsi="Times New Roman"/>
          <w:sz w:val="28"/>
          <w:szCs w:val="28"/>
          <w:lang w:eastAsia="en-US"/>
        </w:rPr>
      </w:pPr>
      <w:r w:rsidRPr="008551E6">
        <w:rPr>
          <w:rFonts w:ascii="Times New Roman" w:hAnsi="Times New Roman"/>
          <w:sz w:val="28"/>
          <w:szCs w:val="28"/>
          <w:lang w:eastAsia="en-US"/>
        </w:rPr>
        <w:t>В течение года, завершившегося 31 мая 20Y0, в бюджет было заложено, что каждый штатный консультант отработает 200 дней. Все консультации, проведенные консультантами БК, продолжались один день.</w:t>
      </w:r>
    </w:p>
    <w:p w:rsidR="008A37BA" w:rsidRPr="008551E6" w:rsidRDefault="00E51C73">
      <w:pPr>
        <w:spacing w:line="360" w:lineRule="auto"/>
        <w:ind w:firstLine="709"/>
        <w:jc w:val="both"/>
        <w:rPr>
          <w:rFonts w:ascii="Times New Roman" w:hAnsi="Times New Roman"/>
          <w:sz w:val="28"/>
          <w:szCs w:val="28"/>
          <w:lang w:eastAsia="en-US"/>
        </w:rPr>
      </w:pPr>
      <w:r w:rsidRPr="008551E6">
        <w:rPr>
          <w:rFonts w:ascii="Times New Roman" w:hAnsi="Times New Roman"/>
          <w:sz w:val="28"/>
          <w:szCs w:val="28"/>
          <w:lang w:eastAsia="en-US"/>
        </w:rPr>
        <w:t xml:space="preserve">В течение 200-х рабочих дней консультанты, работающие на штатной основе проводят консультации по своим направлениям без каких-либо комиссионных вознаграждений (выплачивается только оклад). </w:t>
      </w:r>
    </w:p>
    <w:p w:rsidR="008A37BA" w:rsidRPr="008551E6" w:rsidRDefault="00E51C73">
      <w:pPr>
        <w:spacing w:line="360" w:lineRule="auto"/>
        <w:ind w:firstLine="709"/>
        <w:jc w:val="both"/>
        <w:rPr>
          <w:rFonts w:ascii="Times New Roman" w:hAnsi="Times New Roman"/>
          <w:sz w:val="28"/>
          <w:szCs w:val="28"/>
          <w:lang w:eastAsia="en-US"/>
        </w:rPr>
      </w:pPr>
      <w:r w:rsidRPr="008551E6">
        <w:rPr>
          <w:rFonts w:ascii="Times New Roman" w:hAnsi="Times New Roman"/>
          <w:sz w:val="28"/>
          <w:szCs w:val="28"/>
          <w:lang w:eastAsia="en-US"/>
        </w:rPr>
        <w:t>БК также привлекает консультантов по гражданско-правовым договорам, которые предоставляют клиентам консультационные услуги в области рекламы, подбора персонала и IT-поддержки. Все консультанты по субподряду работали в БК не менее трех лет.</w:t>
      </w:r>
    </w:p>
    <w:p w:rsidR="008A37BA" w:rsidRPr="008551E6" w:rsidRDefault="00E51C73">
      <w:pPr>
        <w:spacing w:line="360" w:lineRule="auto"/>
        <w:ind w:firstLine="709"/>
        <w:jc w:val="both"/>
        <w:rPr>
          <w:rFonts w:ascii="Times New Roman" w:hAnsi="Times New Roman"/>
          <w:sz w:val="28"/>
          <w:szCs w:val="28"/>
          <w:lang w:eastAsia="en-US"/>
        </w:rPr>
      </w:pPr>
      <w:r w:rsidRPr="008551E6">
        <w:rPr>
          <w:rFonts w:ascii="Times New Roman" w:hAnsi="Times New Roman"/>
          <w:sz w:val="28"/>
          <w:szCs w:val="28"/>
          <w:lang w:eastAsia="en-US"/>
        </w:rPr>
        <w:t>В последние годы директора БК стали все больше беспокоиться о том, что информационной системы БК недостаточно для измерения эффективности бизнеса. Эта озабоченность была еще больше увеличена после того, как каждый из них прочитал книгу под названием «Как улучшить измерение эффективности бизнеса».</w:t>
      </w:r>
    </w:p>
    <w:p w:rsidR="008A37BA" w:rsidRPr="008551E6" w:rsidRDefault="00E51C73">
      <w:pPr>
        <w:spacing w:line="360" w:lineRule="auto"/>
        <w:ind w:firstLine="709"/>
        <w:jc w:val="both"/>
        <w:rPr>
          <w:rFonts w:ascii="Times New Roman" w:hAnsi="Times New Roman"/>
          <w:sz w:val="28"/>
          <w:szCs w:val="28"/>
          <w:lang w:eastAsia="en-US"/>
        </w:rPr>
      </w:pPr>
      <w:r w:rsidRPr="008551E6">
        <w:rPr>
          <w:rFonts w:ascii="Times New Roman" w:hAnsi="Times New Roman"/>
          <w:b/>
          <w:sz w:val="28"/>
          <w:szCs w:val="28"/>
          <w:lang w:eastAsia="en-US"/>
        </w:rPr>
        <w:t>Подготовьте</w:t>
      </w:r>
      <w:r w:rsidRPr="008551E6">
        <w:rPr>
          <w:rFonts w:ascii="Times New Roman" w:hAnsi="Times New Roman"/>
          <w:sz w:val="28"/>
          <w:szCs w:val="28"/>
          <w:lang w:eastAsia="en-US"/>
        </w:rPr>
        <w:t xml:space="preserve"> доклад для директоров БК, в котором:</w:t>
      </w:r>
    </w:p>
    <w:p w:rsidR="008A37BA" w:rsidRPr="008551E6" w:rsidRDefault="00E51C73">
      <w:pPr>
        <w:spacing w:line="360" w:lineRule="auto"/>
        <w:ind w:firstLine="709"/>
        <w:jc w:val="both"/>
        <w:rPr>
          <w:rFonts w:ascii="Times New Roman" w:hAnsi="Times New Roman"/>
          <w:sz w:val="28"/>
          <w:szCs w:val="28"/>
          <w:lang w:eastAsia="en-US"/>
        </w:rPr>
      </w:pPr>
      <w:r w:rsidRPr="008551E6">
        <w:rPr>
          <w:rFonts w:ascii="Times New Roman" w:hAnsi="Times New Roman"/>
          <w:sz w:val="28"/>
          <w:szCs w:val="28"/>
          <w:lang w:eastAsia="en-US"/>
        </w:rPr>
        <w:t>(а) отражена роль и значение нефинансовых показателей, примеры таких показателей, возможности их оценки и обозначен подход "сбалансированной системы показателей", который может быть использован для повышения эффективности;</w:t>
      </w:r>
    </w:p>
    <w:p w:rsidR="008A37BA" w:rsidRPr="008551E6" w:rsidRDefault="00E51C73">
      <w:pPr>
        <w:spacing w:line="360" w:lineRule="auto"/>
        <w:ind w:firstLine="709"/>
        <w:jc w:val="both"/>
        <w:rPr>
          <w:rFonts w:ascii="Times New Roman" w:hAnsi="Times New Roman"/>
          <w:sz w:val="28"/>
          <w:szCs w:val="28"/>
          <w:lang w:eastAsia="en-US"/>
        </w:rPr>
      </w:pPr>
      <w:r w:rsidRPr="008551E6">
        <w:rPr>
          <w:rFonts w:ascii="Times New Roman" w:hAnsi="Times New Roman"/>
          <w:sz w:val="28"/>
          <w:szCs w:val="28"/>
          <w:lang w:eastAsia="en-US"/>
        </w:rPr>
        <w:t xml:space="preserve"> (б) содержится расчет фактической средней стоимости услуги консультанта, работающего в штате и по гражданско-правовому договору для </w:t>
      </w:r>
      <w:r w:rsidRPr="008551E6">
        <w:rPr>
          <w:rFonts w:ascii="Times New Roman" w:hAnsi="Times New Roman"/>
          <w:sz w:val="28"/>
          <w:szCs w:val="28"/>
          <w:lang w:eastAsia="en-US"/>
        </w:rPr>
        <w:lastRenderedPageBreak/>
        <w:t>каждой из трех категорий консультационных услуг в течение года, закончившегося 31 мая 20Y0.</w:t>
      </w:r>
    </w:p>
    <w:p w:rsidR="008A37BA" w:rsidRPr="008551E6" w:rsidRDefault="00E51C73">
      <w:pPr>
        <w:spacing w:line="360" w:lineRule="auto"/>
        <w:ind w:firstLine="709"/>
        <w:jc w:val="both"/>
        <w:rPr>
          <w:rFonts w:ascii="Times New Roman" w:hAnsi="Times New Roman"/>
          <w:sz w:val="28"/>
          <w:szCs w:val="28"/>
          <w:lang w:eastAsia="en-US"/>
        </w:rPr>
      </w:pPr>
      <w:r w:rsidRPr="008551E6">
        <w:rPr>
          <w:rFonts w:ascii="Times New Roman" w:hAnsi="Times New Roman"/>
          <w:sz w:val="28"/>
          <w:szCs w:val="28"/>
          <w:lang w:eastAsia="en-US"/>
        </w:rPr>
        <w:t>(в) указаны причины тенденций, обусловленные цифровыми значениями показателей, приведенных ниже;</w:t>
      </w:r>
    </w:p>
    <w:p w:rsidR="008A37BA" w:rsidRPr="008551E6" w:rsidRDefault="00E51C73">
      <w:pPr>
        <w:spacing w:line="360" w:lineRule="auto"/>
        <w:ind w:firstLine="709"/>
        <w:jc w:val="both"/>
        <w:rPr>
          <w:rFonts w:ascii="Times New Roman" w:hAnsi="Times New Roman"/>
          <w:sz w:val="28"/>
          <w:szCs w:val="28"/>
          <w:lang w:eastAsia="en-US"/>
        </w:rPr>
      </w:pPr>
      <w:r w:rsidRPr="008551E6">
        <w:rPr>
          <w:rFonts w:ascii="Times New Roman" w:hAnsi="Times New Roman"/>
          <w:sz w:val="28"/>
          <w:szCs w:val="28"/>
          <w:lang w:eastAsia="en-US"/>
        </w:rPr>
        <w:t>(г) отражены экономико-управленческие потенциальные выгоды и проблемы, которые могут возникнуть в результате работы с консультантами на внештатной основе в рамках БК.</w:t>
      </w:r>
    </w:p>
    <w:p w:rsidR="008A37BA" w:rsidRPr="008551E6" w:rsidRDefault="00E51C73">
      <w:pPr>
        <w:spacing w:line="360" w:lineRule="auto"/>
        <w:ind w:firstLine="709"/>
        <w:jc w:val="both"/>
        <w:rPr>
          <w:rFonts w:ascii="Times New Roman" w:hAnsi="Times New Roman"/>
          <w:sz w:val="28"/>
          <w:szCs w:val="28"/>
          <w:lang w:eastAsia="en-US"/>
        </w:rPr>
      </w:pPr>
      <w:r w:rsidRPr="008551E6">
        <w:rPr>
          <w:rFonts w:ascii="Times New Roman" w:hAnsi="Times New Roman"/>
          <w:sz w:val="28"/>
          <w:szCs w:val="28"/>
          <w:lang w:eastAsia="en-US"/>
        </w:rPr>
        <w:t>После получения Вашего отчета один из директоров выразил обеспокоенность тем, что информационные системы БК не смогут предоставить весь необходимый объем нефинансовой информации, которая требуется для формирования сбалансированной системы показателей. Директор предположил, что было бы лучше для БК сосредоточиться на тех областях деятельности, которые можно легко измерить, вместо того, чтобы нести дополнительные расходы по включению в свои информационные системы данных о дополнительных областях деятельности компании.</w:t>
      </w:r>
    </w:p>
    <w:p w:rsidR="008A37BA" w:rsidRPr="008551E6" w:rsidRDefault="00E51C73">
      <w:pPr>
        <w:spacing w:line="360" w:lineRule="auto"/>
        <w:ind w:firstLine="709"/>
        <w:jc w:val="both"/>
        <w:rPr>
          <w:rFonts w:ascii="Times New Roman" w:hAnsi="Times New Roman"/>
          <w:sz w:val="28"/>
          <w:szCs w:val="28"/>
          <w:lang w:eastAsia="en-US"/>
        </w:rPr>
      </w:pPr>
      <w:r w:rsidRPr="008551E6">
        <w:rPr>
          <w:rFonts w:ascii="Times New Roman" w:hAnsi="Times New Roman"/>
          <w:b/>
          <w:sz w:val="28"/>
          <w:szCs w:val="28"/>
          <w:lang w:eastAsia="en-US"/>
        </w:rPr>
        <w:t>Оцените</w:t>
      </w:r>
      <w:r w:rsidRPr="008551E6">
        <w:rPr>
          <w:rFonts w:ascii="Times New Roman" w:hAnsi="Times New Roman"/>
          <w:sz w:val="28"/>
          <w:szCs w:val="28"/>
          <w:lang w:eastAsia="en-US"/>
        </w:rPr>
        <w:t xml:space="preserve"> заявление директора о том, какие области деятельности БК следует измерять для управления эффективностью бизнеса. </w:t>
      </w:r>
    </w:p>
    <w:p w:rsidR="008A37BA" w:rsidRPr="008551E6" w:rsidRDefault="00E51C73">
      <w:pPr>
        <w:spacing w:line="360" w:lineRule="auto"/>
        <w:ind w:firstLine="709"/>
        <w:jc w:val="both"/>
        <w:rPr>
          <w:rFonts w:ascii="Times New Roman" w:hAnsi="Times New Roman"/>
          <w:sz w:val="28"/>
          <w:szCs w:val="28"/>
          <w:lang w:eastAsia="en-US"/>
        </w:rPr>
      </w:pPr>
      <w:r w:rsidRPr="008551E6">
        <w:rPr>
          <w:rFonts w:ascii="Times New Roman" w:hAnsi="Times New Roman"/>
          <w:sz w:val="28"/>
          <w:szCs w:val="28"/>
          <w:lang w:eastAsia="en-US"/>
        </w:rPr>
        <w:t>В настоящее время БК выплачивает всем своим консультантам фиксированную зарплату. Однако некоторые ИТ-консультанты недовольны тем, что их оклады ниже, чем оклады консультантов других направлений деятельности. Недавно четыре долгослужащих в БК ИТ-консультанта уволились, чтобы работать на конкурирующую компанию. Все они сказали, что зарплатные пакеты сыграли важную роль в принятии решений.</w:t>
      </w:r>
    </w:p>
    <w:p w:rsidR="008A37BA" w:rsidRPr="008551E6" w:rsidRDefault="00E51C73">
      <w:pPr>
        <w:spacing w:line="360" w:lineRule="auto"/>
        <w:ind w:firstLine="709"/>
        <w:jc w:val="both"/>
        <w:rPr>
          <w:rFonts w:ascii="Times New Roman" w:hAnsi="Times New Roman"/>
          <w:sz w:val="28"/>
          <w:szCs w:val="28"/>
          <w:lang w:eastAsia="en-US"/>
        </w:rPr>
      </w:pPr>
      <w:r w:rsidRPr="008551E6">
        <w:rPr>
          <w:rFonts w:ascii="Times New Roman" w:hAnsi="Times New Roman"/>
          <w:sz w:val="28"/>
          <w:szCs w:val="28"/>
          <w:lang w:eastAsia="en-US"/>
        </w:rPr>
        <w:t xml:space="preserve">Директора обеспокоены перспективой ухода из БК большого числа консультантов и присоединения их к конкурирующим компаниям. В результате директора пересматривают пакеты вознаграждений в БК. Они знают, что все основные поставщики программного обеспечения в стране А платят комиссию по </w:t>
      </w:r>
      <w:r w:rsidRPr="008551E6">
        <w:rPr>
          <w:rFonts w:ascii="Times New Roman" w:hAnsi="Times New Roman"/>
          <w:sz w:val="28"/>
          <w:szCs w:val="28"/>
          <w:lang w:eastAsia="en-US"/>
        </w:rPr>
        <w:lastRenderedPageBreak/>
        <w:t>вопросам коммерческой деятельности, если компания рекомендует свое программное обеспечение для клиента. В настоящее время эта комиссия выплачивается самой компании БК, но директора рассматривают вопрос о том, должна ли она выплачиваться отдельным консультантам. Они также рассматривают предложение о том, чтобы ИТ-консультанты получали более низкий базовый оклад, но затем имели право на получение комиссионных, получаемых от поставщиков программного обеспечения.</w:t>
      </w:r>
    </w:p>
    <w:p w:rsidR="008A37BA" w:rsidRPr="008551E6" w:rsidRDefault="00E51C73">
      <w:pPr>
        <w:spacing w:line="360" w:lineRule="auto"/>
        <w:ind w:firstLine="709"/>
        <w:jc w:val="both"/>
        <w:rPr>
          <w:rFonts w:ascii="Times New Roman" w:hAnsi="Times New Roman"/>
          <w:sz w:val="28"/>
          <w:szCs w:val="28"/>
          <w:lang w:eastAsia="en-US"/>
        </w:rPr>
      </w:pPr>
      <w:r w:rsidRPr="008551E6">
        <w:rPr>
          <w:rFonts w:ascii="Times New Roman" w:hAnsi="Times New Roman"/>
          <w:b/>
          <w:sz w:val="28"/>
          <w:szCs w:val="28"/>
          <w:lang w:eastAsia="en-US"/>
        </w:rPr>
        <w:t xml:space="preserve">Оцените </w:t>
      </w:r>
      <w:r w:rsidRPr="008551E6">
        <w:rPr>
          <w:rFonts w:ascii="Times New Roman" w:hAnsi="Times New Roman"/>
          <w:sz w:val="28"/>
          <w:szCs w:val="28"/>
          <w:lang w:eastAsia="en-US"/>
        </w:rPr>
        <w:t xml:space="preserve">предложение директоров, чтобы обосновать пересмотр способа, которым ИТ-консультанты вознаграждаются за свою работу. </w:t>
      </w:r>
    </w:p>
    <w:p w:rsidR="008A37BA" w:rsidRPr="008551E6" w:rsidRDefault="00E51C73">
      <w:pPr>
        <w:spacing w:line="360" w:lineRule="auto"/>
        <w:jc w:val="center"/>
        <w:rPr>
          <w:rFonts w:ascii="Times New Roman" w:hAnsi="Times New Roman"/>
          <w:sz w:val="28"/>
          <w:szCs w:val="28"/>
          <w:lang w:eastAsia="en-US"/>
        </w:rPr>
      </w:pPr>
      <w:r w:rsidRPr="008551E6">
        <w:rPr>
          <w:rFonts w:ascii="Times New Roman" w:hAnsi="Times New Roman"/>
          <w:sz w:val="28"/>
          <w:szCs w:val="28"/>
          <w:lang w:val="en-US" w:eastAsia="en-US"/>
        </w:rPr>
        <w:t>Ф</w:t>
      </w:r>
      <w:r w:rsidRPr="008551E6">
        <w:rPr>
          <w:rFonts w:ascii="Times New Roman" w:hAnsi="Times New Roman"/>
          <w:sz w:val="28"/>
          <w:szCs w:val="28"/>
          <w:lang w:eastAsia="en-US"/>
        </w:rPr>
        <w:t>актические и прогнозные статистические данные</w:t>
      </w:r>
    </w:p>
    <w:tbl>
      <w:tblPr>
        <w:tblStyle w:val="afff0"/>
        <w:tblW w:w="9911" w:type="dxa"/>
        <w:tblInd w:w="113" w:type="dxa"/>
        <w:tblLayout w:type="fixed"/>
        <w:tblLook w:val="04A0" w:firstRow="1" w:lastRow="0" w:firstColumn="1" w:lastColumn="0" w:noHBand="0" w:noVBand="1"/>
      </w:tblPr>
      <w:tblGrid>
        <w:gridCol w:w="5382"/>
        <w:gridCol w:w="1417"/>
        <w:gridCol w:w="1560"/>
        <w:gridCol w:w="1552"/>
      </w:tblGrid>
      <w:tr w:rsidR="008A37BA">
        <w:tc>
          <w:tcPr>
            <w:tcW w:w="5381" w:type="dxa"/>
            <w:vMerge w:val="restart"/>
          </w:tcPr>
          <w:p w:rsidR="008A37BA" w:rsidRDefault="008A37BA">
            <w:pPr>
              <w:widowControl w:val="0"/>
              <w:rPr>
                <w:rFonts w:ascii="Times New Roman" w:hAnsi="Times New Roman"/>
                <w:sz w:val="24"/>
                <w:szCs w:val="24"/>
                <w:lang w:eastAsia="en-US"/>
              </w:rPr>
            </w:pPr>
          </w:p>
        </w:tc>
        <w:tc>
          <w:tcPr>
            <w:tcW w:w="1417" w:type="dxa"/>
          </w:tcPr>
          <w:p w:rsidR="008A37BA" w:rsidRDefault="00E51C73">
            <w:pPr>
              <w:widowControl w:val="0"/>
              <w:jc w:val="center"/>
              <w:rPr>
                <w:rFonts w:ascii="Times New Roman" w:hAnsi="Times New Roman"/>
                <w:sz w:val="24"/>
                <w:szCs w:val="24"/>
                <w:lang w:eastAsia="en-US"/>
              </w:rPr>
            </w:pPr>
            <w:r>
              <w:rPr>
                <w:rFonts w:ascii="Times New Roman" w:eastAsiaTheme="minorHAnsi" w:hAnsi="Times New Roman"/>
                <w:i/>
                <w:iCs/>
                <w:sz w:val="24"/>
                <w:szCs w:val="24"/>
                <w:lang w:eastAsia="en-US"/>
              </w:rPr>
              <w:t>20Y0</w:t>
            </w:r>
          </w:p>
        </w:tc>
        <w:tc>
          <w:tcPr>
            <w:tcW w:w="1560" w:type="dxa"/>
          </w:tcPr>
          <w:p w:rsidR="008A37BA" w:rsidRDefault="00E51C73">
            <w:pPr>
              <w:widowControl w:val="0"/>
              <w:jc w:val="center"/>
              <w:rPr>
                <w:rFonts w:ascii="Times New Roman" w:hAnsi="Times New Roman"/>
                <w:sz w:val="24"/>
                <w:szCs w:val="24"/>
                <w:lang w:eastAsia="en-US"/>
              </w:rPr>
            </w:pPr>
            <w:r>
              <w:rPr>
                <w:rFonts w:ascii="Times New Roman" w:eastAsiaTheme="minorHAnsi" w:hAnsi="Times New Roman"/>
                <w:i/>
                <w:iCs/>
                <w:sz w:val="24"/>
                <w:szCs w:val="24"/>
                <w:lang w:eastAsia="en-US"/>
              </w:rPr>
              <w:t>20Y1</w:t>
            </w:r>
          </w:p>
        </w:tc>
        <w:tc>
          <w:tcPr>
            <w:tcW w:w="1552" w:type="dxa"/>
          </w:tcPr>
          <w:p w:rsidR="008A37BA" w:rsidRDefault="00E51C73">
            <w:pPr>
              <w:widowControl w:val="0"/>
              <w:jc w:val="center"/>
              <w:rPr>
                <w:rFonts w:ascii="Times New Roman" w:hAnsi="Times New Roman"/>
                <w:sz w:val="24"/>
                <w:szCs w:val="24"/>
                <w:lang w:eastAsia="en-US"/>
              </w:rPr>
            </w:pPr>
            <w:r>
              <w:rPr>
                <w:rFonts w:ascii="Times New Roman" w:eastAsiaTheme="minorHAnsi" w:hAnsi="Times New Roman"/>
                <w:i/>
                <w:iCs/>
                <w:sz w:val="24"/>
                <w:szCs w:val="24"/>
                <w:lang w:eastAsia="en-US"/>
              </w:rPr>
              <w:t>20Y2</w:t>
            </w:r>
          </w:p>
        </w:tc>
      </w:tr>
      <w:tr w:rsidR="008A37BA">
        <w:tc>
          <w:tcPr>
            <w:tcW w:w="5381" w:type="dxa"/>
            <w:vMerge/>
          </w:tcPr>
          <w:p w:rsidR="008A37BA" w:rsidRDefault="008A37BA">
            <w:pPr>
              <w:widowControl w:val="0"/>
              <w:rPr>
                <w:rFonts w:ascii="Times New Roman" w:hAnsi="Times New Roman"/>
                <w:sz w:val="24"/>
                <w:szCs w:val="24"/>
                <w:lang w:eastAsia="en-US"/>
              </w:rPr>
            </w:pPr>
          </w:p>
        </w:tc>
        <w:tc>
          <w:tcPr>
            <w:tcW w:w="1417"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Факт</w:t>
            </w:r>
          </w:p>
        </w:tc>
        <w:tc>
          <w:tcPr>
            <w:tcW w:w="1560"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Прогноз</w:t>
            </w:r>
          </w:p>
        </w:tc>
        <w:tc>
          <w:tcPr>
            <w:tcW w:w="1552"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Прогноз</w:t>
            </w: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eastAsia="en-US"/>
              </w:rPr>
              <w:t>Количество штатных консультантов по направлениям:</w:t>
            </w:r>
          </w:p>
        </w:tc>
        <w:tc>
          <w:tcPr>
            <w:tcW w:w="1417" w:type="dxa"/>
          </w:tcPr>
          <w:p w:rsidR="008A37BA" w:rsidRDefault="008A37BA">
            <w:pPr>
              <w:widowControl w:val="0"/>
              <w:jc w:val="center"/>
              <w:rPr>
                <w:rFonts w:ascii="Times New Roman" w:hAnsi="Times New Roman"/>
                <w:sz w:val="24"/>
                <w:szCs w:val="24"/>
                <w:lang w:eastAsia="en-US"/>
              </w:rPr>
            </w:pPr>
          </w:p>
        </w:tc>
        <w:tc>
          <w:tcPr>
            <w:tcW w:w="1560" w:type="dxa"/>
          </w:tcPr>
          <w:p w:rsidR="008A37BA" w:rsidRDefault="008A37BA">
            <w:pPr>
              <w:widowControl w:val="0"/>
              <w:jc w:val="center"/>
              <w:rPr>
                <w:rFonts w:ascii="Times New Roman" w:hAnsi="Times New Roman"/>
                <w:sz w:val="24"/>
                <w:szCs w:val="24"/>
                <w:lang w:eastAsia="en-US"/>
              </w:rPr>
            </w:pPr>
          </w:p>
        </w:tc>
        <w:tc>
          <w:tcPr>
            <w:tcW w:w="1552" w:type="dxa"/>
          </w:tcPr>
          <w:p w:rsidR="008A37BA" w:rsidRDefault="008A37BA">
            <w:pPr>
              <w:widowControl w:val="0"/>
              <w:jc w:val="center"/>
              <w:rPr>
                <w:rFonts w:ascii="Times New Roman" w:hAnsi="Times New Roman"/>
                <w:sz w:val="24"/>
                <w:szCs w:val="24"/>
                <w:lang w:eastAsia="en-US"/>
              </w:rPr>
            </w:pP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eastAsia="en-US"/>
              </w:rPr>
              <w:t>Реклама</w:t>
            </w:r>
          </w:p>
        </w:tc>
        <w:tc>
          <w:tcPr>
            <w:tcW w:w="1417"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20</w:t>
            </w:r>
          </w:p>
        </w:tc>
        <w:tc>
          <w:tcPr>
            <w:tcW w:w="1560"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20</w:t>
            </w:r>
          </w:p>
        </w:tc>
        <w:tc>
          <w:tcPr>
            <w:tcW w:w="1552"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20</w:t>
            </w: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eastAsia="en-US"/>
              </w:rPr>
              <w:t>Подбор персонала</w:t>
            </w:r>
          </w:p>
        </w:tc>
        <w:tc>
          <w:tcPr>
            <w:tcW w:w="1417"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30</w:t>
            </w:r>
          </w:p>
        </w:tc>
        <w:tc>
          <w:tcPr>
            <w:tcW w:w="1560"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25</w:t>
            </w:r>
          </w:p>
        </w:tc>
        <w:tc>
          <w:tcPr>
            <w:tcW w:w="1552"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20</w:t>
            </w: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eastAsia="en-US"/>
              </w:rPr>
              <w:t>ИТ-поддержка</w:t>
            </w:r>
          </w:p>
        </w:tc>
        <w:tc>
          <w:tcPr>
            <w:tcW w:w="1417"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50</w:t>
            </w:r>
          </w:p>
        </w:tc>
        <w:tc>
          <w:tcPr>
            <w:tcW w:w="1560"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50</w:t>
            </w:r>
          </w:p>
        </w:tc>
        <w:tc>
          <w:tcPr>
            <w:tcW w:w="1552"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50</w:t>
            </w: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eastAsia="en-US"/>
              </w:rPr>
              <w:t>Оклады штатных консультантов по направлениям: ($):</w:t>
            </w:r>
          </w:p>
        </w:tc>
        <w:tc>
          <w:tcPr>
            <w:tcW w:w="1417" w:type="dxa"/>
          </w:tcPr>
          <w:p w:rsidR="008A37BA" w:rsidRDefault="008A37BA">
            <w:pPr>
              <w:widowControl w:val="0"/>
              <w:jc w:val="center"/>
              <w:rPr>
                <w:rFonts w:ascii="Times New Roman" w:hAnsi="Times New Roman"/>
                <w:sz w:val="24"/>
                <w:szCs w:val="24"/>
                <w:lang w:eastAsia="en-US"/>
              </w:rPr>
            </w:pPr>
          </w:p>
        </w:tc>
        <w:tc>
          <w:tcPr>
            <w:tcW w:w="1560" w:type="dxa"/>
          </w:tcPr>
          <w:p w:rsidR="008A37BA" w:rsidRDefault="008A37BA">
            <w:pPr>
              <w:widowControl w:val="0"/>
              <w:jc w:val="center"/>
              <w:rPr>
                <w:rFonts w:ascii="Times New Roman" w:hAnsi="Times New Roman"/>
                <w:sz w:val="24"/>
                <w:szCs w:val="24"/>
                <w:lang w:eastAsia="en-US"/>
              </w:rPr>
            </w:pPr>
          </w:p>
        </w:tc>
        <w:tc>
          <w:tcPr>
            <w:tcW w:w="1552" w:type="dxa"/>
          </w:tcPr>
          <w:p w:rsidR="008A37BA" w:rsidRDefault="008A37BA">
            <w:pPr>
              <w:widowControl w:val="0"/>
              <w:jc w:val="center"/>
              <w:rPr>
                <w:rFonts w:ascii="Times New Roman" w:hAnsi="Times New Roman"/>
                <w:sz w:val="24"/>
                <w:szCs w:val="24"/>
                <w:lang w:eastAsia="en-US"/>
              </w:rPr>
            </w:pP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eastAsia="en-US"/>
              </w:rPr>
              <w:t>Реклама</w:t>
            </w:r>
          </w:p>
        </w:tc>
        <w:tc>
          <w:tcPr>
            <w:tcW w:w="1417"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40000</w:t>
            </w:r>
          </w:p>
        </w:tc>
        <w:tc>
          <w:tcPr>
            <w:tcW w:w="1560"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40800</w:t>
            </w:r>
          </w:p>
        </w:tc>
        <w:tc>
          <w:tcPr>
            <w:tcW w:w="1552"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40800</w:t>
            </w: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eastAsia="en-US"/>
              </w:rPr>
              <w:t>Подбор персонала</w:t>
            </w:r>
          </w:p>
        </w:tc>
        <w:tc>
          <w:tcPr>
            <w:tcW w:w="1417"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35000</w:t>
            </w:r>
          </w:p>
        </w:tc>
        <w:tc>
          <w:tcPr>
            <w:tcW w:w="1560"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35700</w:t>
            </w:r>
          </w:p>
        </w:tc>
        <w:tc>
          <w:tcPr>
            <w:tcW w:w="1552"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35700</w:t>
            </w: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eastAsia="en-US"/>
              </w:rPr>
              <w:t>ИТ-поддержка</w:t>
            </w:r>
          </w:p>
        </w:tc>
        <w:tc>
          <w:tcPr>
            <w:tcW w:w="1417"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30000</w:t>
            </w:r>
          </w:p>
        </w:tc>
        <w:tc>
          <w:tcPr>
            <w:tcW w:w="1560"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30600</w:t>
            </w:r>
          </w:p>
        </w:tc>
        <w:tc>
          <w:tcPr>
            <w:tcW w:w="1552"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30600</w:t>
            </w: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eastAsia="en-US"/>
              </w:rPr>
              <w:t>Количество платных консультаций (общий спрос) по направлениям:</w:t>
            </w:r>
          </w:p>
        </w:tc>
        <w:tc>
          <w:tcPr>
            <w:tcW w:w="1417" w:type="dxa"/>
          </w:tcPr>
          <w:p w:rsidR="008A37BA" w:rsidRDefault="008A37BA">
            <w:pPr>
              <w:widowControl w:val="0"/>
              <w:jc w:val="center"/>
              <w:rPr>
                <w:rFonts w:ascii="Times New Roman" w:hAnsi="Times New Roman"/>
                <w:sz w:val="24"/>
                <w:szCs w:val="24"/>
                <w:lang w:eastAsia="en-US"/>
              </w:rPr>
            </w:pPr>
          </w:p>
        </w:tc>
        <w:tc>
          <w:tcPr>
            <w:tcW w:w="1560" w:type="dxa"/>
          </w:tcPr>
          <w:p w:rsidR="008A37BA" w:rsidRDefault="008A37BA">
            <w:pPr>
              <w:widowControl w:val="0"/>
              <w:jc w:val="center"/>
              <w:rPr>
                <w:rFonts w:ascii="Times New Roman" w:hAnsi="Times New Roman"/>
                <w:sz w:val="24"/>
                <w:szCs w:val="24"/>
                <w:lang w:eastAsia="en-US"/>
              </w:rPr>
            </w:pPr>
          </w:p>
        </w:tc>
        <w:tc>
          <w:tcPr>
            <w:tcW w:w="1552" w:type="dxa"/>
          </w:tcPr>
          <w:p w:rsidR="008A37BA" w:rsidRDefault="008A37BA">
            <w:pPr>
              <w:widowControl w:val="0"/>
              <w:jc w:val="center"/>
              <w:rPr>
                <w:rFonts w:ascii="Times New Roman" w:hAnsi="Times New Roman"/>
                <w:sz w:val="24"/>
                <w:szCs w:val="24"/>
                <w:lang w:eastAsia="en-US"/>
              </w:rPr>
            </w:pP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eastAsia="en-US"/>
              </w:rPr>
              <w:t>Реклама</w:t>
            </w:r>
          </w:p>
        </w:tc>
        <w:tc>
          <w:tcPr>
            <w:tcW w:w="1417"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4200</w:t>
            </w:r>
          </w:p>
        </w:tc>
        <w:tc>
          <w:tcPr>
            <w:tcW w:w="1560"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4100</w:t>
            </w:r>
          </w:p>
        </w:tc>
        <w:tc>
          <w:tcPr>
            <w:tcW w:w="1552"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4000</w:t>
            </w: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eastAsia="en-US"/>
              </w:rPr>
              <w:t>Подбор персонала</w:t>
            </w:r>
          </w:p>
        </w:tc>
        <w:tc>
          <w:tcPr>
            <w:tcW w:w="1417"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6250</w:t>
            </w:r>
          </w:p>
        </w:tc>
        <w:tc>
          <w:tcPr>
            <w:tcW w:w="1560"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5750</w:t>
            </w:r>
          </w:p>
        </w:tc>
        <w:tc>
          <w:tcPr>
            <w:tcW w:w="1552"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5000</w:t>
            </w: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eastAsia="en-US"/>
              </w:rPr>
              <w:t>ИТ-поддержка</w:t>
            </w:r>
          </w:p>
        </w:tc>
        <w:tc>
          <w:tcPr>
            <w:tcW w:w="1417"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10250</w:t>
            </w:r>
          </w:p>
        </w:tc>
        <w:tc>
          <w:tcPr>
            <w:tcW w:w="1560"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10500</w:t>
            </w:r>
          </w:p>
        </w:tc>
        <w:tc>
          <w:tcPr>
            <w:tcW w:w="1552"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10000</w:t>
            </w: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eastAsia="en-US"/>
              </w:rPr>
              <w:t xml:space="preserve">Оплачиваемые дни консультантов по </w:t>
            </w:r>
            <w:r>
              <w:rPr>
                <w:rFonts w:ascii="Times New Roman" w:hAnsi="Times New Roman"/>
                <w:sz w:val="24"/>
                <w:szCs w:val="24"/>
                <w:lang w:eastAsia="en-US"/>
              </w:rPr>
              <w:lastRenderedPageBreak/>
              <w:t>направлениям (%):</w:t>
            </w:r>
          </w:p>
        </w:tc>
        <w:tc>
          <w:tcPr>
            <w:tcW w:w="1417" w:type="dxa"/>
          </w:tcPr>
          <w:p w:rsidR="008A37BA" w:rsidRDefault="008A37BA">
            <w:pPr>
              <w:widowControl w:val="0"/>
              <w:jc w:val="center"/>
              <w:rPr>
                <w:rFonts w:ascii="Times New Roman" w:hAnsi="Times New Roman"/>
                <w:sz w:val="24"/>
                <w:szCs w:val="24"/>
                <w:lang w:eastAsia="en-US"/>
              </w:rPr>
            </w:pPr>
          </w:p>
        </w:tc>
        <w:tc>
          <w:tcPr>
            <w:tcW w:w="1560" w:type="dxa"/>
          </w:tcPr>
          <w:p w:rsidR="008A37BA" w:rsidRDefault="008A37BA">
            <w:pPr>
              <w:widowControl w:val="0"/>
              <w:jc w:val="center"/>
              <w:rPr>
                <w:rFonts w:ascii="Times New Roman" w:hAnsi="Times New Roman"/>
                <w:sz w:val="24"/>
                <w:szCs w:val="24"/>
                <w:lang w:eastAsia="en-US"/>
              </w:rPr>
            </w:pPr>
          </w:p>
        </w:tc>
        <w:tc>
          <w:tcPr>
            <w:tcW w:w="1552" w:type="dxa"/>
          </w:tcPr>
          <w:p w:rsidR="008A37BA" w:rsidRDefault="008A37BA">
            <w:pPr>
              <w:widowControl w:val="0"/>
              <w:jc w:val="center"/>
              <w:rPr>
                <w:rFonts w:ascii="Times New Roman" w:hAnsi="Times New Roman"/>
                <w:sz w:val="24"/>
                <w:szCs w:val="24"/>
                <w:lang w:eastAsia="en-US"/>
              </w:rPr>
            </w:pP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eastAsia="en-US"/>
              </w:rPr>
              <w:t>Реклама</w:t>
            </w:r>
          </w:p>
        </w:tc>
        <w:tc>
          <w:tcPr>
            <w:tcW w:w="1417"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7</w:t>
            </w:r>
          </w:p>
        </w:tc>
        <w:tc>
          <w:tcPr>
            <w:tcW w:w="1560"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8</w:t>
            </w:r>
          </w:p>
        </w:tc>
        <w:tc>
          <w:tcPr>
            <w:tcW w:w="1552"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10</w:t>
            </w: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eastAsia="en-US"/>
              </w:rPr>
              <w:t>Подбор персонала</w:t>
            </w:r>
          </w:p>
        </w:tc>
        <w:tc>
          <w:tcPr>
            <w:tcW w:w="1417"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22</w:t>
            </w:r>
          </w:p>
        </w:tc>
        <w:tc>
          <w:tcPr>
            <w:tcW w:w="1560"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22</w:t>
            </w:r>
          </w:p>
        </w:tc>
        <w:tc>
          <w:tcPr>
            <w:tcW w:w="1552"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25</w:t>
            </w: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eastAsia="en-US"/>
              </w:rPr>
              <w:t>ИТ-поддержка</w:t>
            </w:r>
          </w:p>
        </w:tc>
        <w:tc>
          <w:tcPr>
            <w:tcW w:w="1417"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12</w:t>
            </w:r>
          </w:p>
        </w:tc>
        <w:tc>
          <w:tcPr>
            <w:tcW w:w="1560"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13</w:t>
            </w:r>
          </w:p>
        </w:tc>
        <w:tc>
          <w:tcPr>
            <w:tcW w:w="1552"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14</w:t>
            </w: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eastAsia="en-US"/>
              </w:rPr>
              <w:t>Расходы на консультации, проводимые консультантами по субподряду по направлениям ($):</w:t>
            </w:r>
          </w:p>
        </w:tc>
        <w:tc>
          <w:tcPr>
            <w:tcW w:w="1417" w:type="dxa"/>
          </w:tcPr>
          <w:p w:rsidR="008A37BA" w:rsidRDefault="008A37BA">
            <w:pPr>
              <w:widowControl w:val="0"/>
              <w:jc w:val="center"/>
              <w:rPr>
                <w:rFonts w:ascii="Times New Roman" w:hAnsi="Times New Roman"/>
                <w:sz w:val="24"/>
                <w:szCs w:val="24"/>
                <w:lang w:eastAsia="en-US"/>
              </w:rPr>
            </w:pPr>
          </w:p>
        </w:tc>
        <w:tc>
          <w:tcPr>
            <w:tcW w:w="1560" w:type="dxa"/>
          </w:tcPr>
          <w:p w:rsidR="008A37BA" w:rsidRDefault="008A37BA">
            <w:pPr>
              <w:widowControl w:val="0"/>
              <w:jc w:val="center"/>
              <w:rPr>
                <w:rFonts w:ascii="Times New Roman" w:hAnsi="Times New Roman"/>
                <w:sz w:val="24"/>
                <w:szCs w:val="24"/>
                <w:lang w:eastAsia="en-US"/>
              </w:rPr>
            </w:pPr>
          </w:p>
        </w:tc>
        <w:tc>
          <w:tcPr>
            <w:tcW w:w="1552" w:type="dxa"/>
          </w:tcPr>
          <w:p w:rsidR="008A37BA" w:rsidRDefault="008A37BA">
            <w:pPr>
              <w:widowControl w:val="0"/>
              <w:jc w:val="center"/>
              <w:rPr>
                <w:rFonts w:ascii="Times New Roman" w:hAnsi="Times New Roman"/>
                <w:sz w:val="24"/>
                <w:szCs w:val="24"/>
                <w:lang w:eastAsia="en-US"/>
              </w:rPr>
            </w:pP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eastAsia="en-US"/>
              </w:rPr>
              <w:t>Реклама</w:t>
            </w:r>
          </w:p>
        </w:tc>
        <w:tc>
          <w:tcPr>
            <w:tcW w:w="1417"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300</w:t>
            </w:r>
          </w:p>
        </w:tc>
        <w:tc>
          <w:tcPr>
            <w:tcW w:w="1560" w:type="dxa"/>
          </w:tcPr>
          <w:p w:rsidR="008A37BA" w:rsidRDefault="008A37BA">
            <w:pPr>
              <w:widowControl w:val="0"/>
              <w:jc w:val="center"/>
              <w:rPr>
                <w:rFonts w:ascii="Times New Roman" w:hAnsi="Times New Roman"/>
                <w:sz w:val="24"/>
                <w:szCs w:val="24"/>
                <w:lang w:eastAsia="en-US"/>
              </w:rPr>
            </w:pPr>
          </w:p>
        </w:tc>
        <w:tc>
          <w:tcPr>
            <w:tcW w:w="1552" w:type="dxa"/>
          </w:tcPr>
          <w:p w:rsidR="008A37BA" w:rsidRDefault="008A37BA">
            <w:pPr>
              <w:widowControl w:val="0"/>
              <w:jc w:val="center"/>
              <w:rPr>
                <w:rFonts w:ascii="Times New Roman" w:hAnsi="Times New Roman"/>
                <w:sz w:val="24"/>
                <w:szCs w:val="24"/>
                <w:lang w:eastAsia="en-US"/>
              </w:rPr>
            </w:pP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eastAsia="en-US"/>
              </w:rPr>
              <w:t>Подбор персонала</w:t>
            </w:r>
          </w:p>
        </w:tc>
        <w:tc>
          <w:tcPr>
            <w:tcW w:w="1417"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220</w:t>
            </w:r>
          </w:p>
        </w:tc>
        <w:tc>
          <w:tcPr>
            <w:tcW w:w="1560" w:type="dxa"/>
          </w:tcPr>
          <w:p w:rsidR="008A37BA" w:rsidRDefault="008A37BA">
            <w:pPr>
              <w:widowControl w:val="0"/>
              <w:jc w:val="center"/>
              <w:rPr>
                <w:rFonts w:ascii="Times New Roman" w:hAnsi="Times New Roman"/>
                <w:sz w:val="24"/>
                <w:szCs w:val="24"/>
                <w:lang w:eastAsia="en-US"/>
              </w:rPr>
            </w:pPr>
          </w:p>
        </w:tc>
        <w:tc>
          <w:tcPr>
            <w:tcW w:w="1552" w:type="dxa"/>
          </w:tcPr>
          <w:p w:rsidR="008A37BA" w:rsidRDefault="008A37BA">
            <w:pPr>
              <w:widowControl w:val="0"/>
              <w:jc w:val="center"/>
              <w:rPr>
                <w:rFonts w:ascii="Times New Roman" w:hAnsi="Times New Roman"/>
                <w:sz w:val="24"/>
                <w:szCs w:val="24"/>
                <w:lang w:eastAsia="en-US"/>
              </w:rPr>
            </w:pP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eastAsia="en-US"/>
              </w:rPr>
              <w:t>ИТ-поддержка</w:t>
            </w:r>
          </w:p>
        </w:tc>
        <w:tc>
          <w:tcPr>
            <w:tcW w:w="1417"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200</w:t>
            </w:r>
          </w:p>
        </w:tc>
        <w:tc>
          <w:tcPr>
            <w:tcW w:w="1560" w:type="dxa"/>
          </w:tcPr>
          <w:p w:rsidR="008A37BA" w:rsidRDefault="008A37BA">
            <w:pPr>
              <w:widowControl w:val="0"/>
              <w:jc w:val="center"/>
              <w:rPr>
                <w:rFonts w:ascii="Times New Roman" w:hAnsi="Times New Roman"/>
                <w:sz w:val="24"/>
                <w:szCs w:val="24"/>
                <w:lang w:eastAsia="en-US"/>
              </w:rPr>
            </w:pPr>
          </w:p>
        </w:tc>
        <w:tc>
          <w:tcPr>
            <w:tcW w:w="1552" w:type="dxa"/>
          </w:tcPr>
          <w:p w:rsidR="008A37BA" w:rsidRDefault="008A37BA">
            <w:pPr>
              <w:widowControl w:val="0"/>
              <w:jc w:val="center"/>
              <w:rPr>
                <w:rFonts w:ascii="Times New Roman" w:hAnsi="Times New Roman"/>
                <w:sz w:val="24"/>
                <w:szCs w:val="24"/>
                <w:lang w:eastAsia="en-US"/>
              </w:rPr>
            </w:pP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eastAsia="en-US"/>
              </w:rPr>
              <w:t xml:space="preserve">Прочие </w:t>
            </w:r>
            <w:r>
              <w:rPr>
                <w:rFonts w:ascii="Times New Roman" w:hAnsi="Times New Roman"/>
                <w:sz w:val="24"/>
                <w:szCs w:val="24"/>
                <w:lang w:val="en-US" w:eastAsia="en-US"/>
              </w:rPr>
              <w:t>операционные</w:t>
            </w:r>
            <w:r>
              <w:rPr>
                <w:rFonts w:ascii="Times New Roman" w:hAnsi="Times New Roman"/>
                <w:sz w:val="24"/>
                <w:szCs w:val="24"/>
                <w:lang w:eastAsia="en-US"/>
              </w:rPr>
              <w:t xml:space="preserve"> расходы ($000):</w:t>
            </w:r>
          </w:p>
        </w:tc>
        <w:tc>
          <w:tcPr>
            <w:tcW w:w="1417" w:type="dxa"/>
          </w:tcPr>
          <w:p w:rsidR="008A37BA" w:rsidRDefault="008A37BA">
            <w:pPr>
              <w:widowControl w:val="0"/>
              <w:jc w:val="center"/>
              <w:rPr>
                <w:rFonts w:ascii="Times New Roman" w:hAnsi="Times New Roman"/>
                <w:sz w:val="24"/>
                <w:szCs w:val="24"/>
                <w:lang w:eastAsia="en-US"/>
              </w:rPr>
            </w:pPr>
          </w:p>
        </w:tc>
        <w:tc>
          <w:tcPr>
            <w:tcW w:w="1560" w:type="dxa"/>
          </w:tcPr>
          <w:p w:rsidR="008A37BA" w:rsidRDefault="008A37BA">
            <w:pPr>
              <w:widowControl w:val="0"/>
              <w:jc w:val="center"/>
              <w:rPr>
                <w:rFonts w:ascii="Times New Roman" w:hAnsi="Times New Roman"/>
                <w:sz w:val="24"/>
                <w:szCs w:val="24"/>
                <w:lang w:eastAsia="en-US"/>
              </w:rPr>
            </w:pPr>
          </w:p>
        </w:tc>
        <w:tc>
          <w:tcPr>
            <w:tcW w:w="1552" w:type="dxa"/>
          </w:tcPr>
          <w:p w:rsidR="008A37BA" w:rsidRDefault="008A37BA">
            <w:pPr>
              <w:widowControl w:val="0"/>
              <w:jc w:val="center"/>
              <w:rPr>
                <w:rFonts w:ascii="Times New Roman" w:hAnsi="Times New Roman"/>
                <w:sz w:val="24"/>
                <w:szCs w:val="24"/>
                <w:lang w:eastAsia="en-US"/>
              </w:rPr>
            </w:pP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val="en-US" w:eastAsia="en-US"/>
              </w:rPr>
              <w:t>На</w:t>
            </w:r>
            <w:r>
              <w:rPr>
                <w:rFonts w:ascii="Times New Roman" w:hAnsi="Times New Roman"/>
                <w:sz w:val="24"/>
                <w:szCs w:val="24"/>
                <w:lang w:eastAsia="en-US"/>
              </w:rPr>
              <w:t xml:space="preserve"> штатных консультантов</w:t>
            </w:r>
          </w:p>
        </w:tc>
        <w:tc>
          <w:tcPr>
            <w:tcW w:w="1417"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1075</w:t>
            </w:r>
          </w:p>
        </w:tc>
        <w:tc>
          <w:tcPr>
            <w:tcW w:w="1560"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1050</w:t>
            </w:r>
          </w:p>
        </w:tc>
        <w:tc>
          <w:tcPr>
            <w:tcW w:w="1552"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1270</w:t>
            </w:r>
          </w:p>
        </w:tc>
      </w:tr>
      <w:tr w:rsidR="008A37BA">
        <w:tc>
          <w:tcPr>
            <w:tcW w:w="5381" w:type="dxa"/>
          </w:tcPr>
          <w:p w:rsidR="008A37BA" w:rsidRDefault="00E51C73">
            <w:pPr>
              <w:widowControl w:val="0"/>
              <w:rPr>
                <w:rFonts w:ascii="Times New Roman" w:hAnsi="Times New Roman"/>
                <w:sz w:val="24"/>
                <w:szCs w:val="24"/>
                <w:lang w:eastAsia="en-US"/>
              </w:rPr>
            </w:pPr>
            <w:r>
              <w:rPr>
                <w:rFonts w:ascii="Times New Roman" w:hAnsi="Times New Roman"/>
                <w:sz w:val="24"/>
                <w:szCs w:val="24"/>
                <w:lang w:val="en-US" w:eastAsia="en-US"/>
              </w:rPr>
              <w:t>На</w:t>
            </w:r>
            <w:r>
              <w:rPr>
                <w:rFonts w:ascii="Times New Roman" w:hAnsi="Times New Roman"/>
                <w:sz w:val="24"/>
                <w:szCs w:val="24"/>
                <w:lang w:eastAsia="en-US"/>
              </w:rPr>
              <w:t xml:space="preserve"> консультант</w:t>
            </w:r>
            <w:r>
              <w:rPr>
                <w:rFonts w:ascii="Times New Roman" w:hAnsi="Times New Roman"/>
                <w:sz w:val="24"/>
                <w:szCs w:val="24"/>
                <w:lang w:val="en-US" w:eastAsia="en-US"/>
              </w:rPr>
              <w:t>ов</w:t>
            </w:r>
            <w:r>
              <w:rPr>
                <w:rFonts w:ascii="Times New Roman" w:hAnsi="Times New Roman"/>
                <w:sz w:val="24"/>
                <w:szCs w:val="24"/>
                <w:lang w:eastAsia="en-US"/>
              </w:rPr>
              <w:t xml:space="preserve"> по субподряду</w:t>
            </w:r>
          </w:p>
        </w:tc>
        <w:tc>
          <w:tcPr>
            <w:tcW w:w="1417"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125</w:t>
            </w:r>
          </w:p>
        </w:tc>
        <w:tc>
          <w:tcPr>
            <w:tcW w:w="1560"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270</w:t>
            </w:r>
          </w:p>
        </w:tc>
        <w:tc>
          <w:tcPr>
            <w:tcW w:w="1552" w:type="dxa"/>
          </w:tcPr>
          <w:p w:rsidR="008A37BA" w:rsidRDefault="00E51C73">
            <w:pPr>
              <w:widowControl w:val="0"/>
              <w:jc w:val="center"/>
              <w:rPr>
                <w:rFonts w:ascii="Times New Roman" w:hAnsi="Times New Roman"/>
                <w:sz w:val="24"/>
                <w:szCs w:val="24"/>
                <w:lang w:eastAsia="en-US"/>
              </w:rPr>
            </w:pPr>
            <w:r>
              <w:rPr>
                <w:rFonts w:ascii="Times New Roman" w:hAnsi="Times New Roman"/>
                <w:sz w:val="24"/>
                <w:szCs w:val="24"/>
                <w:lang w:eastAsia="en-US"/>
              </w:rPr>
              <w:t>182</w:t>
            </w:r>
          </w:p>
        </w:tc>
      </w:tr>
    </w:tbl>
    <w:p w:rsidR="008A37BA" w:rsidRDefault="008A37BA" w:rsidP="008551E6">
      <w:pPr>
        <w:spacing w:line="360" w:lineRule="auto"/>
        <w:jc w:val="both"/>
        <w:rPr>
          <w:rFonts w:ascii="Times New Roman" w:hAnsi="Times New Roman"/>
          <w:b/>
          <w:bCs/>
          <w:sz w:val="24"/>
          <w:szCs w:val="24"/>
        </w:rPr>
      </w:pPr>
    </w:p>
    <w:p w:rsidR="008A37BA" w:rsidRDefault="008A37BA">
      <w:pPr>
        <w:keepNext/>
        <w:keepLines/>
        <w:spacing w:after="0" w:line="360" w:lineRule="auto"/>
        <w:ind w:firstLine="709"/>
        <w:jc w:val="both"/>
        <w:outlineLvl w:val="3"/>
        <w:rPr>
          <w:rFonts w:ascii="Times New Roman" w:hAnsi="Times New Roman"/>
          <w:sz w:val="24"/>
          <w:szCs w:val="24"/>
          <w:lang w:eastAsia="en-US"/>
        </w:rPr>
      </w:pPr>
    </w:p>
    <w:p w:rsidR="008A37BA" w:rsidRDefault="00E51C73">
      <w:pPr>
        <w:pStyle w:val="1"/>
        <w:spacing w:before="0" w:after="174" w:line="259" w:lineRule="auto"/>
        <w:ind w:left="284" w:hanging="10"/>
        <w:jc w:val="both"/>
        <w:rPr>
          <w:rFonts w:ascii="Times New Roman" w:eastAsia="Times New Roman" w:hAnsi="Times New Roman" w:cs="Times New Roman"/>
          <w:bCs w:val="0"/>
          <w:color w:val="000000"/>
          <w:szCs w:val="22"/>
        </w:rPr>
      </w:pPr>
      <w:bookmarkStart w:id="18" w:name="_Toc118059891"/>
      <w:r>
        <w:rPr>
          <w:rFonts w:ascii="Times New Roman" w:eastAsia="Times New Roman" w:hAnsi="Times New Roman" w:cs="Times New Roman"/>
          <w:bCs w:val="0"/>
          <w:color w:val="000000"/>
          <w:szCs w:val="22"/>
        </w:rPr>
        <w:t>7. Фонд оценочных средств для проведения промежуточной аттестации обучающихся по дисциплине</w:t>
      </w:r>
      <w:bookmarkEnd w:id="18"/>
    </w:p>
    <w:p w:rsidR="008A37BA" w:rsidRDefault="00E51C73">
      <w:pPr>
        <w:ind w:firstLine="709"/>
        <w:jc w:val="both"/>
        <w:rPr>
          <w:rFonts w:ascii="Times New Roman" w:hAnsi="Times New Roman"/>
          <w:sz w:val="26"/>
          <w:szCs w:val="26"/>
        </w:rPr>
      </w:pPr>
      <w:r>
        <w:rPr>
          <w:rFonts w:ascii="Times New Roman" w:hAnsi="Times New Roman"/>
          <w:sz w:val="26"/>
          <w:szCs w:val="26"/>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p>
    <w:p w:rsidR="008A37BA" w:rsidRDefault="00E51C73">
      <w:pPr>
        <w:ind w:firstLine="709"/>
        <w:jc w:val="both"/>
        <w:rPr>
          <w:rFonts w:ascii="Times New Roman" w:hAnsi="Times New Roman"/>
          <w:sz w:val="26"/>
          <w:szCs w:val="26"/>
        </w:rPr>
      </w:pPr>
      <w:r>
        <w:rPr>
          <w:rFonts w:ascii="Times New Roman" w:hAnsi="Times New Roman"/>
          <w:sz w:val="26"/>
          <w:szCs w:val="26"/>
        </w:rPr>
        <w:t>«2.</w:t>
      </w:r>
      <w:r>
        <w:rPr>
          <w:rFonts w:ascii="Times New Roman" w:hAnsi="Times New Roman"/>
          <w:b/>
          <w:sz w:val="26"/>
          <w:szCs w:val="26"/>
        </w:rPr>
        <w:t xml:space="preserve"> </w:t>
      </w:r>
      <w:r>
        <w:rPr>
          <w:rFonts w:ascii="Times New Roman" w:hAnsi="Times New Roman"/>
          <w:sz w:val="26"/>
          <w:szCs w:val="26"/>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8A37BA" w:rsidRDefault="00E51C73">
      <w:pPr>
        <w:ind w:firstLine="709"/>
        <w:jc w:val="right"/>
        <w:rPr>
          <w:rFonts w:ascii="Times New Roman" w:hAnsi="Times New Roman"/>
          <w:sz w:val="26"/>
          <w:szCs w:val="26"/>
        </w:rPr>
      </w:pPr>
      <w:r>
        <w:rPr>
          <w:rFonts w:ascii="Times New Roman" w:hAnsi="Times New Roman"/>
          <w:sz w:val="26"/>
          <w:szCs w:val="26"/>
        </w:rPr>
        <w:t>Таблица 6</w:t>
      </w:r>
    </w:p>
    <w:tbl>
      <w:tblPr>
        <w:tblW w:w="5454" w:type="pct"/>
        <w:tblInd w:w="-601" w:type="dxa"/>
        <w:tblLayout w:type="fixed"/>
        <w:tblLook w:val="04A0" w:firstRow="1" w:lastRow="0" w:firstColumn="1" w:lastColumn="0" w:noHBand="0" w:noVBand="1"/>
      </w:tblPr>
      <w:tblGrid>
        <w:gridCol w:w="2552"/>
        <w:gridCol w:w="2409"/>
        <w:gridCol w:w="3969"/>
        <w:gridCol w:w="2127"/>
      </w:tblGrid>
      <w:tr w:rsidR="008A37BA" w:rsidTr="0052388D">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A37BA" w:rsidRDefault="00E51C73">
            <w:pPr>
              <w:widowControl w:val="0"/>
              <w:spacing w:after="0"/>
              <w:jc w:val="center"/>
              <w:rPr>
                <w:rFonts w:ascii="Times New Roman" w:eastAsia="Calibri" w:hAnsi="Times New Roman"/>
                <w:b/>
                <w:sz w:val="24"/>
                <w:szCs w:val="24"/>
              </w:rPr>
            </w:pPr>
            <w:r>
              <w:rPr>
                <w:rFonts w:ascii="Times New Roman" w:eastAsia="Calibri" w:hAnsi="Times New Roman"/>
                <w:b/>
                <w:sz w:val="24"/>
                <w:szCs w:val="24"/>
              </w:rPr>
              <w:t>Наименование компетенции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8A37BA" w:rsidRDefault="00E51C73">
            <w:pPr>
              <w:widowControl w:val="0"/>
              <w:spacing w:after="0"/>
              <w:jc w:val="center"/>
              <w:rPr>
                <w:rFonts w:ascii="Times New Roman" w:eastAsia="Calibri" w:hAnsi="Times New Roman"/>
                <w:b/>
                <w:sz w:val="24"/>
                <w:szCs w:val="24"/>
              </w:rPr>
            </w:pPr>
            <w:r>
              <w:rPr>
                <w:rFonts w:ascii="Times New Roman" w:eastAsia="Calibri" w:hAnsi="Times New Roman"/>
                <w:b/>
                <w:sz w:val="24"/>
                <w:szCs w:val="24"/>
              </w:rPr>
              <w:t>Наименование  индикаторов достижения компетенции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8A37BA" w:rsidRDefault="00E51C73">
            <w:pPr>
              <w:widowControl w:val="0"/>
              <w:spacing w:after="0"/>
              <w:jc w:val="center"/>
              <w:rPr>
                <w:rFonts w:ascii="Times New Roman" w:eastAsia="Calibri" w:hAnsi="Times New Roman"/>
                <w:b/>
                <w:sz w:val="24"/>
                <w:szCs w:val="24"/>
              </w:rPr>
            </w:pPr>
            <w:r>
              <w:rPr>
                <w:rFonts w:ascii="Times New Roman" w:eastAsia="Calibri" w:hAnsi="Times New Roman"/>
                <w:b/>
                <w:sz w:val="24"/>
                <w:szCs w:val="24"/>
              </w:rPr>
              <w:t>Результаты обучения</w:t>
            </w:r>
          </w:p>
          <w:p w:rsidR="008A37BA" w:rsidRDefault="00E51C73">
            <w:pPr>
              <w:widowControl w:val="0"/>
              <w:spacing w:after="0"/>
              <w:jc w:val="center"/>
              <w:rPr>
                <w:rFonts w:ascii="Times New Roman" w:eastAsia="Calibri" w:hAnsi="Times New Roman"/>
                <w:b/>
                <w:sz w:val="24"/>
                <w:szCs w:val="24"/>
              </w:rPr>
            </w:pPr>
            <w:r>
              <w:rPr>
                <w:rFonts w:ascii="Times New Roman" w:eastAsia="Calibri" w:hAnsi="Times New Roman"/>
                <w:b/>
                <w:sz w:val="24"/>
                <w:szCs w:val="24"/>
              </w:rPr>
              <w:t>(умения и знания), соотнесенные с индикаторами достижения компетенции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8A37BA" w:rsidRDefault="00E51C73">
            <w:pPr>
              <w:widowControl w:val="0"/>
              <w:spacing w:after="0"/>
              <w:jc w:val="center"/>
              <w:rPr>
                <w:rFonts w:ascii="Times New Roman" w:eastAsia="Calibri" w:hAnsi="Times New Roman"/>
                <w:b/>
                <w:sz w:val="24"/>
                <w:szCs w:val="24"/>
              </w:rPr>
            </w:pPr>
            <w:r>
              <w:rPr>
                <w:rFonts w:ascii="Times New Roman" w:eastAsia="Calibri" w:hAnsi="Times New Roman"/>
                <w:b/>
                <w:sz w:val="24"/>
                <w:szCs w:val="24"/>
              </w:rPr>
              <w:t>Типовые контрольные задания</w:t>
            </w:r>
          </w:p>
        </w:tc>
      </w:tr>
      <w:tr w:rsidR="008A37BA" w:rsidTr="0052388D">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A37BA" w:rsidRDefault="00E51C73">
            <w:pPr>
              <w:widowControl w:val="0"/>
              <w:spacing w:after="0"/>
              <w:ind w:left="211"/>
              <w:rPr>
                <w:rFonts w:ascii="Times New Roman" w:hAnsi="Times New Roman"/>
                <w:sz w:val="24"/>
              </w:rPr>
            </w:pPr>
            <w:r>
              <w:rPr>
                <w:rFonts w:ascii="Times New Roman" w:hAnsi="Times New Roman"/>
                <w:sz w:val="24"/>
              </w:rPr>
              <w:t>ПКН-2</w:t>
            </w:r>
          </w:p>
          <w:p w:rsidR="008A37BA" w:rsidRDefault="00E51C73">
            <w:pPr>
              <w:widowControl w:val="0"/>
              <w:spacing w:after="0"/>
              <w:ind w:left="211"/>
              <w:rPr>
                <w:rFonts w:ascii="Times New Roman" w:hAnsi="Times New Roman"/>
                <w:sz w:val="24"/>
                <w:szCs w:val="24"/>
              </w:rPr>
            </w:pPr>
            <w:r>
              <w:rPr>
                <w:rFonts w:ascii="Times New Roman" w:hAnsi="Times New Roman"/>
                <w:sz w:val="24"/>
                <w:szCs w:val="24"/>
              </w:rPr>
              <w:t xml:space="preserve">Способность применять современные методы и техники </w:t>
            </w:r>
            <w:r>
              <w:rPr>
                <w:rFonts w:ascii="Times New Roman" w:hAnsi="Times New Roman"/>
                <w:sz w:val="24"/>
                <w:szCs w:val="24"/>
              </w:rPr>
              <w:lastRenderedPageBreak/>
              <w:t>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8A37BA" w:rsidRDefault="00E51C73">
            <w:pPr>
              <w:widowControl w:val="0"/>
              <w:spacing w:after="0"/>
              <w:rPr>
                <w:rFonts w:ascii="Times New Roman" w:hAnsi="Times New Roman"/>
                <w:strike/>
                <w:sz w:val="24"/>
                <w:szCs w:val="24"/>
              </w:rPr>
            </w:pPr>
            <w:r>
              <w:rPr>
                <w:rFonts w:ascii="Times New Roman" w:hAnsi="Times New Roman"/>
                <w:sz w:val="24"/>
                <w:szCs w:val="24"/>
              </w:rPr>
              <w:lastRenderedPageBreak/>
              <w:t xml:space="preserve">1. Разрабатывает методы, техники и инструментарий для анализа и прогнозирования </w:t>
            </w:r>
            <w:r>
              <w:rPr>
                <w:rFonts w:ascii="Times New Roman" w:hAnsi="Times New Roman"/>
                <w:sz w:val="24"/>
                <w:szCs w:val="24"/>
              </w:rPr>
              <w:lastRenderedPageBreak/>
              <w:t>тенденций и социально-экономических показателей</w:t>
            </w:r>
          </w:p>
          <w:p w:rsidR="008A37BA" w:rsidRDefault="008A37BA">
            <w:pPr>
              <w:widowControl w:val="0"/>
              <w:tabs>
                <w:tab w:val="left" w:pos="1418"/>
              </w:tabs>
              <w:spacing w:after="0"/>
              <w:rPr>
                <w:rFonts w:ascii="Times New Roman" w:hAnsi="Times New Roman"/>
                <w:sz w:val="24"/>
              </w:rPr>
            </w:pPr>
          </w:p>
          <w:p w:rsidR="008A37BA" w:rsidRDefault="008A37BA">
            <w:pPr>
              <w:widowControl w:val="0"/>
              <w:tabs>
                <w:tab w:val="left" w:pos="1418"/>
              </w:tabs>
              <w:spacing w:after="0"/>
              <w:rPr>
                <w:rFonts w:ascii="Times New Roman" w:hAnsi="Times New Roman"/>
                <w:sz w:val="24"/>
              </w:rPr>
            </w:pPr>
          </w:p>
          <w:p w:rsidR="008A37BA" w:rsidRDefault="008A37BA">
            <w:pPr>
              <w:widowControl w:val="0"/>
              <w:tabs>
                <w:tab w:val="left" w:pos="1418"/>
              </w:tabs>
              <w:spacing w:after="0"/>
              <w:rPr>
                <w:rFonts w:ascii="Times New Roman" w:hAnsi="Times New Roman"/>
                <w:sz w:val="24"/>
              </w:rPr>
            </w:pPr>
          </w:p>
          <w:p w:rsidR="008A37BA" w:rsidRDefault="008A37BA">
            <w:pPr>
              <w:widowControl w:val="0"/>
              <w:tabs>
                <w:tab w:val="left" w:pos="1418"/>
              </w:tabs>
              <w:spacing w:after="0"/>
              <w:rPr>
                <w:rFonts w:ascii="Times New Roman" w:hAnsi="Times New Roman"/>
                <w:sz w:val="24"/>
              </w:rPr>
            </w:pPr>
          </w:p>
          <w:p w:rsidR="008A37BA" w:rsidRDefault="008A37BA">
            <w:pPr>
              <w:widowControl w:val="0"/>
              <w:tabs>
                <w:tab w:val="left" w:pos="1418"/>
              </w:tabs>
              <w:spacing w:after="0"/>
              <w:rPr>
                <w:rFonts w:ascii="Times New Roman" w:hAnsi="Times New Roman"/>
                <w:sz w:val="24"/>
              </w:rPr>
            </w:pPr>
          </w:p>
          <w:p w:rsidR="008A37BA" w:rsidRDefault="008A37BA">
            <w:pPr>
              <w:widowControl w:val="0"/>
              <w:tabs>
                <w:tab w:val="left" w:pos="1418"/>
              </w:tabs>
              <w:spacing w:after="0"/>
              <w:rPr>
                <w:rFonts w:ascii="Times New Roman" w:hAnsi="Times New Roman"/>
                <w:sz w:val="24"/>
              </w:rPr>
            </w:pPr>
          </w:p>
          <w:p w:rsidR="008A37BA" w:rsidRDefault="008A37BA">
            <w:pPr>
              <w:widowControl w:val="0"/>
              <w:tabs>
                <w:tab w:val="left" w:pos="1418"/>
              </w:tabs>
              <w:spacing w:after="0"/>
              <w:rPr>
                <w:rFonts w:ascii="Times New Roman" w:hAnsi="Times New Roman"/>
                <w:sz w:val="24"/>
              </w:rPr>
            </w:pPr>
          </w:p>
          <w:p w:rsidR="008A37BA" w:rsidRDefault="008A37BA">
            <w:pPr>
              <w:widowControl w:val="0"/>
              <w:tabs>
                <w:tab w:val="left" w:pos="1418"/>
              </w:tabs>
              <w:spacing w:after="0"/>
              <w:rPr>
                <w:rFonts w:ascii="Times New Roman" w:hAnsi="Times New Roman"/>
                <w:sz w:val="24"/>
              </w:rPr>
            </w:pPr>
          </w:p>
          <w:p w:rsidR="008A37BA" w:rsidRDefault="00E51C73">
            <w:pPr>
              <w:widowControl w:val="0"/>
              <w:tabs>
                <w:tab w:val="left" w:pos="1418"/>
              </w:tabs>
              <w:spacing w:after="0"/>
              <w:rPr>
                <w:rFonts w:ascii="Times New Roman" w:hAnsi="Times New Roman"/>
                <w:sz w:val="24"/>
                <w:szCs w:val="24"/>
              </w:rPr>
            </w:pPr>
            <w:r>
              <w:rPr>
                <w:rFonts w:ascii="Times New Roman" w:hAnsi="Times New Roman"/>
                <w:sz w:val="24"/>
                <w:szCs w:val="24"/>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8A37BA" w:rsidRDefault="008A37BA">
            <w:pPr>
              <w:widowControl w:val="0"/>
              <w:tabs>
                <w:tab w:val="left" w:pos="1418"/>
              </w:tabs>
              <w:spacing w:after="0"/>
              <w:rPr>
                <w:rFonts w:ascii="Times New Roman" w:hAnsi="Times New Roman"/>
                <w:sz w:val="24"/>
              </w:rPr>
            </w:pPr>
          </w:p>
          <w:p w:rsidR="008A37BA" w:rsidRDefault="008A37BA">
            <w:pPr>
              <w:widowControl w:val="0"/>
              <w:tabs>
                <w:tab w:val="left" w:pos="1418"/>
              </w:tabs>
              <w:spacing w:after="0"/>
              <w:rPr>
                <w:rFonts w:ascii="Times New Roman" w:hAnsi="Times New Roman"/>
                <w:sz w:val="24"/>
              </w:rPr>
            </w:pPr>
          </w:p>
          <w:p w:rsidR="008A37BA" w:rsidRDefault="008A37BA">
            <w:pPr>
              <w:widowControl w:val="0"/>
              <w:tabs>
                <w:tab w:val="left" w:pos="1418"/>
              </w:tabs>
              <w:spacing w:after="0"/>
              <w:rPr>
                <w:rFonts w:ascii="Times New Roman" w:hAnsi="Times New Roman"/>
                <w:sz w:val="24"/>
              </w:rPr>
            </w:pPr>
          </w:p>
          <w:p w:rsidR="008A37BA" w:rsidRDefault="008A37BA">
            <w:pPr>
              <w:widowControl w:val="0"/>
              <w:tabs>
                <w:tab w:val="left" w:pos="1418"/>
              </w:tabs>
              <w:spacing w:after="0"/>
              <w:rPr>
                <w:rFonts w:ascii="Times New Roman" w:hAnsi="Times New Roman"/>
                <w:sz w:val="24"/>
              </w:rPr>
            </w:pPr>
          </w:p>
          <w:p w:rsidR="008A37BA" w:rsidRDefault="008A37BA">
            <w:pPr>
              <w:widowControl w:val="0"/>
              <w:tabs>
                <w:tab w:val="left" w:pos="1418"/>
              </w:tabs>
              <w:spacing w:after="0"/>
              <w:rPr>
                <w:rFonts w:ascii="Times New Roman" w:hAnsi="Times New Roman"/>
                <w:sz w:val="24"/>
              </w:rPr>
            </w:pPr>
          </w:p>
          <w:p w:rsidR="008A37BA" w:rsidRDefault="008A37BA">
            <w:pPr>
              <w:widowControl w:val="0"/>
              <w:tabs>
                <w:tab w:val="left" w:pos="1418"/>
              </w:tabs>
              <w:spacing w:after="0"/>
              <w:rPr>
                <w:rFonts w:ascii="Times New Roman" w:hAnsi="Times New Roman"/>
                <w:sz w:val="24"/>
              </w:rPr>
            </w:pPr>
          </w:p>
          <w:p w:rsidR="008A37BA" w:rsidRDefault="008A37BA">
            <w:pPr>
              <w:widowControl w:val="0"/>
              <w:tabs>
                <w:tab w:val="left" w:pos="1418"/>
              </w:tabs>
              <w:spacing w:after="0"/>
              <w:rPr>
                <w:rFonts w:ascii="Times New Roman" w:hAnsi="Times New Roman"/>
                <w:sz w:val="24"/>
              </w:rPr>
            </w:pPr>
          </w:p>
          <w:p w:rsidR="008A37BA" w:rsidRDefault="008A37BA">
            <w:pPr>
              <w:widowControl w:val="0"/>
              <w:tabs>
                <w:tab w:val="left" w:pos="1418"/>
              </w:tabs>
              <w:spacing w:after="0"/>
              <w:rPr>
                <w:rFonts w:ascii="Times New Roman" w:hAnsi="Times New Roman"/>
                <w:sz w:val="24"/>
              </w:rPr>
            </w:pPr>
          </w:p>
          <w:p w:rsidR="008A37BA" w:rsidRDefault="008A37BA">
            <w:pPr>
              <w:widowControl w:val="0"/>
              <w:tabs>
                <w:tab w:val="left" w:pos="1418"/>
              </w:tabs>
              <w:spacing w:after="0"/>
              <w:rPr>
                <w:rFonts w:ascii="Times New Roman" w:hAnsi="Times New Roman"/>
                <w:sz w:val="24"/>
              </w:rPr>
            </w:pPr>
          </w:p>
          <w:p w:rsidR="008A37BA" w:rsidRDefault="008A37BA">
            <w:pPr>
              <w:widowControl w:val="0"/>
              <w:tabs>
                <w:tab w:val="left" w:pos="1418"/>
              </w:tabs>
              <w:spacing w:after="0"/>
              <w:rPr>
                <w:rFonts w:ascii="Times New Roman" w:hAnsi="Times New Roman"/>
                <w:sz w:val="24"/>
              </w:rPr>
            </w:pPr>
          </w:p>
          <w:p w:rsidR="008A37BA" w:rsidRDefault="008A37BA">
            <w:pPr>
              <w:widowControl w:val="0"/>
              <w:tabs>
                <w:tab w:val="left" w:pos="1418"/>
              </w:tabs>
              <w:spacing w:after="0"/>
              <w:rPr>
                <w:rFonts w:ascii="Times New Roman" w:hAnsi="Times New Roman"/>
                <w:sz w:val="24"/>
              </w:rPr>
            </w:pPr>
          </w:p>
          <w:p w:rsidR="008A37BA" w:rsidRDefault="008A37BA">
            <w:pPr>
              <w:widowControl w:val="0"/>
              <w:tabs>
                <w:tab w:val="left" w:pos="1418"/>
              </w:tabs>
              <w:spacing w:after="0"/>
              <w:rPr>
                <w:rFonts w:ascii="Times New Roman" w:hAnsi="Times New Roman"/>
                <w:sz w:val="24"/>
              </w:rPr>
            </w:pPr>
          </w:p>
          <w:p w:rsidR="008A37BA" w:rsidRDefault="008A37BA">
            <w:pPr>
              <w:widowControl w:val="0"/>
              <w:tabs>
                <w:tab w:val="left" w:pos="1418"/>
              </w:tabs>
              <w:spacing w:after="0"/>
              <w:rPr>
                <w:rFonts w:ascii="Times New Roman" w:hAnsi="Times New Roman"/>
                <w:sz w:val="24"/>
              </w:rPr>
            </w:pPr>
          </w:p>
          <w:p w:rsidR="008A37BA" w:rsidRDefault="008A37BA">
            <w:pPr>
              <w:widowControl w:val="0"/>
              <w:tabs>
                <w:tab w:val="left" w:pos="1418"/>
              </w:tabs>
              <w:spacing w:after="0"/>
              <w:rPr>
                <w:rFonts w:ascii="Times New Roman" w:hAnsi="Times New Roman"/>
                <w:sz w:val="24"/>
              </w:rPr>
            </w:pPr>
          </w:p>
          <w:p w:rsidR="008A37BA" w:rsidRDefault="00E51C73">
            <w:pPr>
              <w:widowControl w:val="0"/>
              <w:tabs>
                <w:tab w:val="left" w:pos="1418"/>
              </w:tabs>
              <w:spacing w:after="0"/>
              <w:rPr>
                <w:rFonts w:ascii="Times New Roman" w:hAnsi="Times New Roman"/>
                <w:sz w:val="24"/>
                <w:szCs w:val="24"/>
              </w:rPr>
            </w:pPr>
            <w:r>
              <w:rPr>
                <w:rFonts w:ascii="Times New Roman" w:hAnsi="Times New Roman"/>
                <w:sz w:val="24"/>
                <w:szCs w:val="24"/>
              </w:rPr>
              <w:t xml:space="preserve">3. Владеет способностью анализировать проблемы финансово-экономического </w:t>
            </w:r>
            <w:r>
              <w:rPr>
                <w:rFonts w:ascii="Times New Roman" w:hAnsi="Times New Roman"/>
                <w:sz w:val="24"/>
                <w:szCs w:val="24"/>
              </w:rPr>
              <w:lastRenderedPageBreak/>
              <w:t>состояния организаций и прогнозировать их последствия.</w:t>
            </w:r>
          </w:p>
          <w:p w:rsidR="008A37BA" w:rsidRDefault="008A37BA">
            <w:pPr>
              <w:widowControl w:val="0"/>
              <w:spacing w:after="0"/>
              <w:rPr>
                <w:rFonts w:ascii="Times New Roman" w:hAnsi="Times New Roman"/>
                <w:sz w:val="24"/>
              </w:rPr>
            </w:pPr>
          </w:p>
          <w:p w:rsidR="008A37BA" w:rsidRDefault="008A37BA">
            <w:pPr>
              <w:widowControl w:val="0"/>
              <w:spacing w:after="0"/>
              <w:rPr>
                <w:rFonts w:ascii="Times New Roman" w:hAnsi="Times New Roman"/>
                <w:sz w:val="24"/>
              </w:rPr>
            </w:pPr>
          </w:p>
          <w:p w:rsidR="008A37BA" w:rsidRDefault="008A37BA">
            <w:pPr>
              <w:widowControl w:val="0"/>
              <w:spacing w:after="0"/>
              <w:rPr>
                <w:rFonts w:ascii="Times New Roman" w:hAnsi="Times New Roman"/>
                <w:sz w:val="24"/>
              </w:rPr>
            </w:pPr>
          </w:p>
          <w:p w:rsidR="008A37BA" w:rsidRDefault="008A37BA">
            <w:pPr>
              <w:widowControl w:val="0"/>
              <w:spacing w:after="0"/>
              <w:rPr>
                <w:rFonts w:ascii="Times New Roman" w:hAnsi="Times New Roman"/>
                <w:sz w:val="24"/>
              </w:rPr>
            </w:pPr>
          </w:p>
          <w:p w:rsidR="008A37BA" w:rsidRDefault="008A37BA">
            <w:pPr>
              <w:widowControl w:val="0"/>
              <w:spacing w:after="0"/>
              <w:rPr>
                <w:rFonts w:ascii="Times New Roman" w:hAnsi="Times New Roman"/>
                <w:sz w:val="24"/>
              </w:rPr>
            </w:pPr>
          </w:p>
          <w:p w:rsidR="008A37BA" w:rsidRDefault="008A37BA">
            <w:pPr>
              <w:widowControl w:val="0"/>
              <w:spacing w:after="0"/>
              <w:rPr>
                <w:rFonts w:ascii="Times New Roman" w:hAnsi="Times New Roman"/>
                <w:sz w:val="24"/>
              </w:rPr>
            </w:pPr>
          </w:p>
          <w:p w:rsidR="008A37BA" w:rsidRDefault="00E51C73">
            <w:pPr>
              <w:widowControl w:val="0"/>
              <w:spacing w:after="0"/>
              <w:rPr>
                <w:rFonts w:ascii="Times New Roman" w:hAnsi="Times New Roman"/>
                <w:sz w:val="24"/>
                <w:szCs w:val="24"/>
              </w:rPr>
            </w:pPr>
            <w:r>
              <w:rPr>
                <w:rFonts w:ascii="Times New Roman" w:hAnsi="Times New Roman"/>
                <w:sz w:val="24"/>
                <w:szCs w:val="24"/>
              </w:rPr>
              <w:t>4. Применяет интеллектуальные информационные технологии для повышения эффективности управления знаниями.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8A37BA" w:rsidRDefault="00E51C73">
            <w:pPr>
              <w:widowControl w:val="0"/>
              <w:spacing w:after="0"/>
              <w:ind w:right="72"/>
              <w:rPr>
                <w:rFonts w:ascii="Times New Roman" w:hAnsi="Times New Roman"/>
                <w:sz w:val="24"/>
              </w:rPr>
            </w:pPr>
            <w:r>
              <w:rPr>
                <w:rFonts w:ascii="Times New Roman" w:hAnsi="Times New Roman"/>
                <w:b/>
                <w:sz w:val="24"/>
              </w:rPr>
              <w:lastRenderedPageBreak/>
              <w:t>Знать:</w:t>
            </w:r>
          </w:p>
          <w:p w:rsidR="008A37BA" w:rsidRDefault="00E51C73">
            <w:pPr>
              <w:widowControl w:val="0"/>
              <w:spacing w:after="0"/>
              <w:ind w:right="72"/>
              <w:rPr>
                <w:rFonts w:ascii="Times New Roman" w:hAnsi="Times New Roman"/>
                <w:sz w:val="24"/>
              </w:rPr>
            </w:pPr>
            <w:r>
              <w:rPr>
                <w:rFonts w:ascii="Times New Roman" w:hAnsi="Times New Roman"/>
                <w:sz w:val="24"/>
              </w:rPr>
              <w:t xml:space="preserve">- российские и зарубежные исследования о факторах эффективности деятельности организации, типы показателей </w:t>
            </w:r>
            <w:r>
              <w:rPr>
                <w:rFonts w:ascii="Times New Roman" w:hAnsi="Times New Roman"/>
                <w:sz w:val="24"/>
              </w:rPr>
              <w:lastRenderedPageBreak/>
              <w:t>эффективности;</w:t>
            </w:r>
          </w:p>
          <w:p w:rsidR="008A37BA" w:rsidRDefault="00E51C73">
            <w:pPr>
              <w:widowControl w:val="0"/>
              <w:spacing w:after="0"/>
              <w:rPr>
                <w:rFonts w:ascii="Times New Roman" w:hAnsi="Times New Roman"/>
                <w:strike/>
                <w:sz w:val="24"/>
                <w:szCs w:val="24"/>
              </w:rPr>
            </w:pPr>
            <w:r>
              <w:rPr>
                <w:rFonts w:ascii="Times New Roman" w:hAnsi="Times New Roman"/>
                <w:sz w:val="24"/>
              </w:rPr>
              <w:t xml:space="preserve">- особенности существующих </w:t>
            </w:r>
            <w:r>
              <w:rPr>
                <w:rFonts w:ascii="Times New Roman" w:hAnsi="Times New Roman"/>
                <w:sz w:val="24"/>
                <w:szCs w:val="24"/>
              </w:rPr>
              <w:t>метод</w:t>
            </w:r>
            <w:r>
              <w:rPr>
                <w:rFonts w:ascii="Times New Roman" w:hAnsi="Times New Roman"/>
                <w:sz w:val="24"/>
              </w:rPr>
              <w:t>ов, техник</w:t>
            </w:r>
            <w:r>
              <w:rPr>
                <w:rFonts w:ascii="Times New Roman" w:hAnsi="Times New Roman"/>
                <w:sz w:val="24"/>
                <w:szCs w:val="24"/>
              </w:rPr>
              <w:t xml:space="preserve"> и для анализа и прогнозирования тенденций и социально-экономических показателей</w:t>
            </w:r>
          </w:p>
          <w:p w:rsidR="008A37BA" w:rsidRDefault="00E51C73">
            <w:pPr>
              <w:widowControl w:val="0"/>
              <w:spacing w:after="0"/>
              <w:ind w:right="71"/>
              <w:rPr>
                <w:rFonts w:ascii="Times New Roman" w:hAnsi="Times New Roman"/>
                <w:b/>
                <w:sz w:val="24"/>
              </w:rPr>
            </w:pPr>
            <w:r>
              <w:rPr>
                <w:rFonts w:ascii="Times New Roman" w:hAnsi="Times New Roman"/>
                <w:b/>
                <w:sz w:val="24"/>
              </w:rPr>
              <w:t>Уметь:</w:t>
            </w:r>
          </w:p>
          <w:p w:rsidR="008A37BA" w:rsidRDefault="00E51C73">
            <w:pPr>
              <w:widowControl w:val="0"/>
              <w:spacing w:after="0"/>
              <w:rPr>
                <w:rFonts w:ascii="Times New Roman" w:hAnsi="Times New Roman"/>
                <w:sz w:val="24"/>
              </w:rPr>
            </w:pPr>
            <w:r>
              <w:rPr>
                <w:rFonts w:ascii="Times New Roman" w:hAnsi="Times New Roman"/>
                <w:sz w:val="24"/>
              </w:rPr>
              <w:t>- разрабатывать методы, техники и инструментарий для анализа и прогнозирования тенденций и социально-экономических показателей</w:t>
            </w:r>
          </w:p>
          <w:p w:rsidR="008A37BA" w:rsidRDefault="00E51C73">
            <w:pPr>
              <w:widowControl w:val="0"/>
              <w:spacing w:after="0"/>
              <w:rPr>
                <w:rFonts w:ascii="Times New Roman" w:hAnsi="Times New Roman"/>
                <w:sz w:val="24"/>
              </w:rPr>
            </w:pPr>
            <w:r>
              <w:rPr>
                <w:rFonts w:ascii="Times New Roman" w:hAnsi="Times New Roman"/>
                <w:b/>
                <w:sz w:val="24"/>
              </w:rPr>
              <w:t>Знать:</w:t>
            </w:r>
          </w:p>
          <w:p w:rsidR="008A37BA" w:rsidRDefault="00E51C73">
            <w:pPr>
              <w:widowControl w:val="0"/>
              <w:spacing w:after="0"/>
              <w:rPr>
                <w:rFonts w:ascii="Times New Roman" w:hAnsi="Times New Roman"/>
                <w:sz w:val="24"/>
              </w:rPr>
            </w:pPr>
            <w:r>
              <w:rPr>
                <w:rFonts w:ascii="Times New Roman" w:hAnsi="Times New Roman"/>
                <w:sz w:val="24"/>
              </w:rPr>
              <w:t>- научные и методологические основы развития экономических процессов, объектов и субъектов, и измерения эффективности их деятельности и сопровождающих их процессах;</w:t>
            </w:r>
          </w:p>
          <w:p w:rsidR="008A37BA" w:rsidRDefault="00E51C73">
            <w:pPr>
              <w:widowControl w:val="0"/>
              <w:spacing w:after="0"/>
              <w:rPr>
                <w:rFonts w:ascii="Times New Roman" w:hAnsi="Times New Roman"/>
                <w:sz w:val="24"/>
              </w:rPr>
            </w:pPr>
            <w:r>
              <w:rPr>
                <w:rFonts w:ascii="Times New Roman" w:hAnsi="Times New Roman"/>
                <w:sz w:val="24"/>
              </w:rPr>
              <w:t xml:space="preserve">- </w:t>
            </w:r>
            <w:r>
              <w:rPr>
                <w:rFonts w:ascii="Times New Roman" w:hAnsi="Times New Roman"/>
                <w:sz w:val="24"/>
                <w:szCs w:val="24"/>
              </w:rPr>
              <w:t>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r>
              <w:rPr>
                <w:rFonts w:ascii="Times New Roman" w:hAnsi="Times New Roman"/>
                <w:sz w:val="24"/>
              </w:rPr>
              <w:t>.</w:t>
            </w:r>
          </w:p>
          <w:p w:rsidR="008A37BA" w:rsidRDefault="00E51C73">
            <w:pPr>
              <w:widowControl w:val="0"/>
              <w:spacing w:after="0"/>
              <w:ind w:right="68"/>
              <w:rPr>
                <w:rFonts w:ascii="Times New Roman" w:hAnsi="Times New Roman"/>
                <w:i/>
                <w:sz w:val="24"/>
              </w:rPr>
            </w:pPr>
            <w:r>
              <w:rPr>
                <w:rFonts w:ascii="Times New Roman" w:hAnsi="Times New Roman"/>
                <w:b/>
                <w:sz w:val="24"/>
              </w:rPr>
              <w:t>Уметь:</w:t>
            </w:r>
          </w:p>
          <w:p w:rsidR="008A37BA" w:rsidRDefault="00E51C73">
            <w:pPr>
              <w:widowControl w:val="0"/>
              <w:spacing w:after="0"/>
              <w:ind w:right="68"/>
              <w:rPr>
                <w:rFonts w:ascii="Times New Roman" w:hAnsi="Times New Roman"/>
                <w:sz w:val="24"/>
              </w:rPr>
            </w:pPr>
            <w:r>
              <w:rPr>
                <w:rFonts w:ascii="Times New Roman" w:hAnsi="Times New Roman"/>
                <w:i/>
                <w:sz w:val="24"/>
              </w:rPr>
              <w:t xml:space="preserve">- </w:t>
            </w:r>
            <w:r>
              <w:rPr>
                <w:rFonts w:ascii="Times New Roman" w:hAnsi="Times New Roman"/>
                <w:sz w:val="24"/>
              </w:rPr>
              <w:t>осуществлять оценку перспектив развития бизнеса, выявлять и анализировать возникшие проблемы управления эффективностью</w:t>
            </w:r>
          </w:p>
          <w:p w:rsidR="008A37BA" w:rsidRDefault="00E51C73">
            <w:pPr>
              <w:widowControl w:val="0"/>
              <w:spacing w:after="0"/>
              <w:ind w:right="108"/>
              <w:rPr>
                <w:rFonts w:ascii="Times New Roman" w:hAnsi="Times New Roman"/>
                <w:sz w:val="24"/>
              </w:rPr>
            </w:pPr>
            <w:r>
              <w:rPr>
                <w:rFonts w:ascii="Times New Roman" w:hAnsi="Times New Roman"/>
                <w:sz w:val="24"/>
              </w:rPr>
              <w:t>-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8A37BA" w:rsidRDefault="00E51C73">
            <w:pPr>
              <w:widowControl w:val="0"/>
              <w:spacing w:after="0"/>
              <w:ind w:right="108"/>
              <w:rPr>
                <w:rFonts w:ascii="Times New Roman" w:hAnsi="Times New Roman"/>
                <w:i/>
                <w:sz w:val="24"/>
              </w:rPr>
            </w:pPr>
            <w:r>
              <w:rPr>
                <w:rFonts w:ascii="Times New Roman" w:hAnsi="Times New Roman"/>
                <w:b/>
                <w:sz w:val="24"/>
              </w:rPr>
              <w:t>Знать:</w:t>
            </w:r>
          </w:p>
          <w:p w:rsidR="008A37BA" w:rsidRDefault="00E51C73">
            <w:pPr>
              <w:widowControl w:val="0"/>
              <w:spacing w:after="0"/>
              <w:ind w:right="108"/>
              <w:rPr>
                <w:rFonts w:ascii="Times New Roman" w:hAnsi="Times New Roman"/>
                <w:sz w:val="24"/>
              </w:rPr>
            </w:pPr>
            <w:r>
              <w:rPr>
                <w:rFonts w:ascii="Times New Roman" w:hAnsi="Times New Roman"/>
                <w:i/>
                <w:sz w:val="24"/>
              </w:rPr>
              <w:t xml:space="preserve">-  </w:t>
            </w:r>
            <w:r>
              <w:rPr>
                <w:rFonts w:ascii="Times New Roman" w:hAnsi="Times New Roman"/>
                <w:sz w:val="24"/>
              </w:rPr>
              <w:t>основы управления современной организацией с позиции оценки эффективности ее финансово-экономической деятельности органзиации,</w:t>
            </w:r>
          </w:p>
          <w:p w:rsidR="008A37BA" w:rsidRDefault="00E51C73">
            <w:pPr>
              <w:widowControl w:val="0"/>
              <w:spacing w:after="0"/>
              <w:ind w:right="108"/>
              <w:rPr>
                <w:rFonts w:ascii="Times New Roman" w:hAnsi="Times New Roman"/>
                <w:sz w:val="24"/>
              </w:rPr>
            </w:pPr>
            <w:r>
              <w:rPr>
                <w:rFonts w:ascii="Times New Roman" w:hAnsi="Times New Roman"/>
                <w:sz w:val="24"/>
              </w:rPr>
              <w:t xml:space="preserve">-  методы анализа и оценки </w:t>
            </w:r>
            <w:r>
              <w:rPr>
                <w:rFonts w:ascii="Times New Roman" w:hAnsi="Times New Roman"/>
                <w:sz w:val="24"/>
              </w:rPr>
              <w:lastRenderedPageBreak/>
              <w:t>результатов финансово-экономической деятельности организации.</w:t>
            </w:r>
          </w:p>
          <w:p w:rsidR="008A37BA" w:rsidRDefault="00E51C73">
            <w:pPr>
              <w:widowControl w:val="0"/>
              <w:spacing w:after="0"/>
              <w:ind w:right="107"/>
              <w:rPr>
                <w:rFonts w:ascii="Times New Roman" w:hAnsi="Times New Roman"/>
                <w:i/>
                <w:sz w:val="24"/>
              </w:rPr>
            </w:pPr>
            <w:r>
              <w:rPr>
                <w:rFonts w:ascii="Times New Roman" w:hAnsi="Times New Roman"/>
                <w:b/>
                <w:sz w:val="24"/>
              </w:rPr>
              <w:t>Уметь:</w:t>
            </w:r>
          </w:p>
          <w:p w:rsidR="008A37BA" w:rsidRDefault="00E51C73">
            <w:pPr>
              <w:widowControl w:val="0"/>
              <w:tabs>
                <w:tab w:val="left" w:pos="1418"/>
              </w:tabs>
              <w:spacing w:after="0"/>
              <w:rPr>
                <w:rFonts w:ascii="Times New Roman" w:hAnsi="Times New Roman"/>
                <w:sz w:val="24"/>
                <w:szCs w:val="24"/>
              </w:rPr>
            </w:pPr>
            <w:r>
              <w:rPr>
                <w:rFonts w:ascii="Times New Roman" w:hAnsi="Times New Roman"/>
                <w:i/>
                <w:sz w:val="24"/>
              </w:rPr>
              <w:t xml:space="preserve">- </w:t>
            </w:r>
            <w:r>
              <w:rPr>
                <w:rFonts w:ascii="Times New Roman" w:hAnsi="Times New Roman"/>
                <w:sz w:val="24"/>
                <w:szCs w:val="24"/>
              </w:rPr>
              <w:t>анализировать проблемы финансово-экономического состояния организаций и прогнозировать их последствия.</w:t>
            </w:r>
          </w:p>
          <w:p w:rsidR="008A37BA" w:rsidRDefault="00E51C73">
            <w:pPr>
              <w:widowControl w:val="0"/>
              <w:spacing w:after="0"/>
              <w:ind w:right="110"/>
              <w:rPr>
                <w:rFonts w:ascii="Times New Roman" w:hAnsi="Times New Roman"/>
                <w:i/>
                <w:sz w:val="24"/>
              </w:rPr>
            </w:pPr>
            <w:r>
              <w:rPr>
                <w:rFonts w:ascii="Times New Roman" w:hAnsi="Times New Roman"/>
                <w:b/>
                <w:sz w:val="24"/>
              </w:rPr>
              <w:t>Знать:</w:t>
            </w:r>
          </w:p>
          <w:p w:rsidR="008A37BA" w:rsidRDefault="00E51C73">
            <w:pPr>
              <w:widowControl w:val="0"/>
              <w:spacing w:after="0"/>
              <w:ind w:right="110"/>
              <w:rPr>
                <w:rFonts w:ascii="Times New Roman" w:hAnsi="Times New Roman"/>
                <w:sz w:val="24"/>
              </w:rPr>
            </w:pPr>
            <w:r>
              <w:rPr>
                <w:rFonts w:ascii="Times New Roman" w:hAnsi="Times New Roman"/>
                <w:sz w:val="24"/>
              </w:rPr>
              <w:t>- факторы повышения эффективности управления знаниями;</w:t>
            </w:r>
          </w:p>
          <w:p w:rsidR="008A37BA" w:rsidRDefault="00E51C73">
            <w:pPr>
              <w:widowControl w:val="0"/>
              <w:spacing w:after="0"/>
              <w:ind w:right="110"/>
              <w:rPr>
                <w:rFonts w:ascii="Times New Roman" w:hAnsi="Times New Roman"/>
                <w:sz w:val="24"/>
              </w:rPr>
            </w:pPr>
            <w:r>
              <w:rPr>
                <w:rFonts w:ascii="Times New Roman" w:hAnsi="Times New Roman"/>
                <w:sz w:val="24"/>
              </w:rPr>
              <w:t>- особенности интеллектуальных информационных технологий для повышения эффективности управления знаниями</w:t>
            </w:r>
          </w:p>
          <w:p w:rsidR="008A37BA" w:rsidRDefault="00E51C73">
            <w:pPr>
              <w:widowControl w:val="0"/>
              <w:spacing w:after="0"/>
              <w:ind w:right="70"/>
              <w:rPr>
                <w:rFonts w:ascii="Times New Roman" w:hAnsi="Times New Roman"/>
                <w:sz w:val="24"/>
              </w:rPr>
            </w:pPr>
            <w:r>
              <w:rPr>
                <w:rFonts w:ascii="Times New Roman" w:hAnsi="Times New Roman"/>
                <w:b/>
                <w:sz w:val="24"/>
              </w:rPr>
              <w:t>Уметь:</w:t>
            </w:r>
          </w:p>
          <w:p w:rsidR="008A37BA" w:rsidRDefault="00E51C73">
            <w:pPr>
              <w:widowControl w:val="0"/>
              <w:spacing w:after="0"/>
              <w:ind w:left="96" w:right="111"/>
              <w:rPr>
                <w:rFonts w:ascii="Times New Roman" w:hAnsi="Times New Roman"/>
                <w:sz w:val="24"/>
                <w:szCs w:val="24"/>
              </w:rPr>
            </w:pPr>
            <w:r>
              <w:rPr>
                <w:rFonts w:ascii="Times New Roman" w:hAnsi="Times New Roman"/>
                <w:sz w:val="24"/>
              </w:rPr>
              <w:t>- применять</w:t>
            </w:r>
            <w:r>
              <w:rPr>
                <w:rFonts w:ascii="Times New Roman" w:hAnsi="Times New Roman"/>
                <w:sz w:val="24"/>
                <w:szCs w:val="24"/>
              </w:rPr>
              <w:t xml:space="preserve"> интеллектуальные информационные технологии для повышения эффективности управления знаниями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8A37BA" w:rsidRDefault="00E51C73">
            <w:pPr>
              <w:widowControl w:val="0"/>
              <w:spacing w:after="0"/>
              <w:rPr>
                <w:rFonts w:ascii="Times New Roman" w:hAnsi="Times New Roman"/>
                <w:sz w:val="24"/>
                <w:szCs w:val="24"/>
              </w:rPr>
            </w:pPr>
            <w:r>
              <w:rPr>
                <w:rFonts w:ascii="Times New Roman" w:hAnsi="Times New Roman"/>
                <w:sz w:val="24"/>
                <w:szCs w:val="24"/>
              </w:rPr>
              <w:lastRenderedPageBreak/>
              <w:t xml:space="preserve">На основе данных компании выбранной отрасли, определите </w:t>
            </w:r>
            <w:r>
              <w:rPr>
                <w:rFonts w:ascii="Times New Roman" w:hAnsi="Times New Roman"/>
                <w:sz w:val="24"/>
                <w:szCs w:val="24"/>
              </w:rPr>
              <w:lastRenderedPageBreak/>
              <w:t>эффективность деятельности организации, используя отчетность за 3 года.</w:t>
            </w:r>
          </w:p>
          <w:p w:rsidR="008A37BA" w:rsidRDefault="00E51C73">
            <w:pPr>
              <w:widowControl w:val="0"/>
              <w:spacing w:after="0"/>
              <w:rPr>
                <w:rFonts w:ascii="Times New Roman" w:eastAsia="Calibri" w:hAnsi="Times New Roman"/>
                <w:sz w:val="24"/>
                <w:szCs w:val="24"/>
              </w:rPr>
            </w:pPr>
            <w:r>
              <w:rPr>
                <w:rFonts w:ascii="Times New Roman" w:hAnsi="Times New Roman"/>
                <w:sz w:val="24"/>
                <w:szCs w:val="24"/>
              </w:rPr>
              <w:t>Дайте оценку финансово-экономической политике организации. Определите, как текущая экономическая ситуация в стране может отразиться на финансовых показателях деятельности компании. какие рекомендации вы можете дать организации?</w:t>
            </w:r>
          </w:p>
        </w:tc>
      </w:tr>
      <w:tr w:rsidR="008A37BA" w:rsidTr="0052388D">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A37BA" w:rsidRDefault="00E51C73">
            <w:pPr>
              <w:widowControl w:val="0"/>
              <w:spacing w:after="0"/>
              <w:rPr>
                <w:rFonts w:ascii="Times New Roman" w:hAnsi="Times New Roman"/>
                <w:sz w:val="24"/>
              </w:rPr>
            </w:pPr>
            <w:r>
              <w:rPr>
                <w:rFonts w:ascii="Times New Roman" w:hAnsi="Times New Roman"/>
                <w:sz w:val="24"/>
              </w:rPr>
              <w:lastRenderedPageBreak/>
              <w:t>ПКН-4</w:t>
            </w:r>
          </w:p>
          <w:p w:rsidR="008A37BA" w:rsidRDefault="00E51C73">
            <w:pPr>
              <w:widowControl w:val="0"/>
              <w:spacing w:after="0"/>
              <w:rPr>
                <w:rFonts w:ascii="Times New Roman" w:hAnsi="Times New Roman"/>
                <w:sz w:val="24"/>
              </w:rPr>
            </w:pPr>
            <w:r>
              <w:rPr>
                <w:rFonts w:ascii="Times New Roman" w:hAnsi="Times New Roman"/>
                <w:sz w:val="24"/>
              </w:rPr>
              <w:t xml:space="preserve">Способность ставить и решать задачи методологического, исследовательского характера </w:t>
            </w:r>
            <w:r>
              <w:rPr>
                <w:rFonts w:ascii="Times New Roman" w:hAnsi="Times New Roman"/>
                <w:sz w:val="24"/>
              </w:rPr>
              <w:tab/>
              <w:t xml:space="preserve">по повышению эффективности экономической </w:t>
            </w:r>
            <w:r>
              <w:rPr>
                <w:rFonts w:ascii="Times New Roman" w:hAnsi="Times New Roman"/>
                <w:sz w:val="24"/>
              </w:rPr>
              <w:tab/>
              <w:t>и управленческой деятельности,</w:t>
            </w:r>
          </w:p>
          <w:p w:rsidR="008A37BA" w:rsidRDefault="00E51C73">
            <w:pPr>
              <w:widowControl w:val="0"/>
              <w:spacing w:after="0"/>
              <w:rPr>
                <w:rFonts w:ascii="Times New Roman" w:hAnsi="Times New Roman"/>
                <w:sz w:val="24"/>
              </w:rPr>
            </w:pPr>
            <w:r>
              <w:rPr>
                <w:rFonts w:ascii="Times New Roman" w:hAnsi="Times New Roman"/>
                <w:sz w:val="24"/>
              </w:rPr>
              <w:t>разработке,</w:t>
            </w:r>
          </w:p>
          <w:p w:rsidR="008A37BA" w:rsidRDefault="00E51C73">
            <w:pPr>
              <w:widowControl w:val="0"/>
              <w:spacing w:after="0"/>
              <w:rPr>
                <w:rFonts w:ascii="Times New Roman" w:hAnsi="Times New Roman"/>
                <w:sz w:val="24"/>
              </w:rPr>
            </w:pPr>
            <w:r>
              <w:rPr>
                <w:rFonts w:ascii="Times New Roman" w:hAnsi="Times New Roman"/>
                <w:sz w:val="24"/>
              </w:rPr>
              <w:t>внедрению и оценке новых</w:t>
            </w:r>
          </w:p>
          <w:p w:rsidR="008A37BA" w:rsidRDefault="00E51C73">
            <w:pPr>
              <w:widowControl w:val="0"/>
              <w:spacing w:after="0"/>
              <w:rPr>
                <w:rFonts w:ascii="Times New Roman" w:hAnsi="Times New Roman"/>
                <w:sz w:val="24"/>
              </w:rPr>
            </w:pPr>
            <w:r>
              <w:rPr>
                <w:rFonts w:ascii="Times New Roman" w:hAnsi="Times New Roman"/>
                <w:sz w:val="24"/>
              </w:rPr>
              <w:t>методов,</w:t>
            </w:r>
          </w:p>
          <w:p w:rsidR="008A37BA" w:rsidRDefault="00E51C73">
            <w:pPr>
              <w:widowControl w:val="0"/>
              <w:tabs>
                <w:tab w:val="right" w:pos="2122"/>
              </w:tabs>
              <w:spacing w:after="0"/>
              <w:rPr>
                <w:rFonts w:ascii="Times New Roman" w:hAnsi="Times New Roman"/>
                <w:sz w:val="24"/>
              </w:rPr>
            </w:pPr>
            <w:r>
              <w:rPr>
                <w:rFonts w:ascii="Times New Roman" w:hAnsi="Times New Roman"/>
                <w:sz w:val="24"/>
              </w:rPr>
              <w:t xml:space="preserve">технологий </w:t>
            </w:r>
            <w:r>
              <w:rPr>
                <w:rFonts w:ascii="Times New Roman" w:hAnsi="Times New Roman"/>
                <w:sz w:val="24"/>
              </w:rPr>
              <w:tab/>
              <w:t>и</w:t>
            </w:r>
          </w:p>
          <w:p w:rsidR="008A37BA" w:rsidRDefault="00E51C73">
            <w:pPr>
              <w:widowControl w:val="0"/>
              <w:spacing w:after="0"/>
              <w:ind w:left="211"/>
              <w:rPr>
                <w:rFonts w:ascii="Times New Roman" w:hAnsi="Times New Roman"/>
                <w:sz w:val="24"/>
              </w:rPr>
            </w:pPr>
            <w:r>
              <w:rPr>
                <w:rFonts w:ascii="Times New Roman" w:hAnsi="Times New Roman"/>
                <w:sz w:val="24"/>
              </w:rPr>
              <w:t>методик</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8A37BA" w:rsidRDefault="00E51C73">
            <w:pPr>
              <w:widowControl w:val="0"/>
              <w:tabs>
                <w:tab w:val="right" w:pos="2689"/>
              </w:tabs>
              <w:spacing w:after="0"/>
              <w:rPr>
                <w:rFonts w:ascii="Times New Roman" w:hAnsi="Times New Roman"/>
                <w:sz w:val="24"/>
              </w:rPr>
            </w:pPr>
            <w:r>
              <w:rPr>
                <w:rFonts w:ascii="Times New Roman" w:hAnsi="Times New Roman"/>
                <w:sz w:val="24"/>
              </w:rPr>
              <w:t xml:space="preserve">1. </w:t>
            </w:r>
            <w:r>
              <w:rPr>
                <w:rFonts w:ascii="Times New Roman" w:hAnsi="Times New Roman"/>
                <w:sz w:val="24"/>
              </w:rPr>
              <w:tab/>
              <w:t>Аргументированно</w:t>
            </w:r>
          </w:p>
          <w:p w:rsidR="008A37BA" w:rsidRDefault="00E51C73">
            <w:pPr>
              <w:widowControl w:val="0"/>
              <w:spacing w:after="0"/>
              <w:rPr>
                <w:rFonts w:ascii="Times New Roman" w:hAnsi="Times New Roman"/>
                <w:sz w:val="24"/>
              </w:rPr>
            </w:pPr>
            <w:r>
              <w:rPr>
                <w:rFonts w:ascii="Times New Roman" w:hAnsi="Times New Roman"/>
                <w:sz w:val="24"/>
              </w:rPr>
              <w:t>обосновывает существующие</w:t>
            </w:r>
          </w:p>
          <w:p w:rsidR="008A37BA" w:rsidRDefault="00E51C73">
            <w:pPr>
              <w:widowControl w:val="0"/>
              <w:spacing w:after="0"/>
              <w:rPr>
                <w:rFonts w:ascii="Times New Roman" w:hAnsi="Times New Roman"/>
                <w:sz w:val="24"/>
              </w:rPr>
            </w:pPr>
            <w:r>
              <w:rPr>
                <w:rFonts w:ascii="Times New Roman" w:hAnsi="Times New Roman"/>
                <w:sz w:val="24"/>
              </w:rPr>
              <w:t>методологические</w:t>
            </w:r>
          </w:p>
          <w:p w:rsidR="008A37BA" w:rsidRDefault="00E51C73">
            <w:pPr>
              <w:widowControl w:val="0"/>
              <w:spacing w:after="0"/>
              <w:rPr>
                <w:rFonts w:ascii="Times New Roman" w:hAnsi="Times New Roman"/>
                <w:sz w:val="24"/>
              </w:rPr>
            </w:pPr>
            <w:r>
              <w:rPr>
                <w:rFonts w:ascii="Times New Roman" w:hAnsi="Times New Roman"/>
                <w:sz w:val="24"/>
              </w:rPr>
              <w:t xml:space="preserve">проблемы </w:t>
            </w:r>
            <w:r>
              <w:rPr>
                <w:rFonts w:ascii="Times New Roman" w:hAnsi="Times New Roman"/>
                <w:sz w:val="24"/>
              </w:rPr>
              <w:tab/>
              <w:t xml:space="preserve">и разрабатывает </w:t>
            </w:r>
            <w:r>
              <w:rPr>
                <w:rFonts w:ascii="Times New Roman" w:hAnsi="Times New Roman"/>
                <w:sz w:val="24"/>
              </w:rPr>
              <w:tab/>
              <w:t>новые методологические</w:t>
            </w:r>
          </w:p>
          <w:p w:rsidR="008A37BA" w:rsidRDefault="00E51C73">
            <w:pPr>
              <w:widowControl w:val="0"/>
              <w:tabs>
                <w:tab w:val="center" w:pos="1352"/>
                <w:tab w:val="right" w:pos="2689"/>
              </w:tabs>
              <w:spacing w:after="0"/>
              <w:rPr>
                <w:rFonts w:ascii="Times New Roman" w:hAnsi="Times New Roman"/>
                <w:sz w:val="24"/>
              </w:rPr>
            </w:pPr>
            <w:r>
              <w:rPr>
                <w:rFonts w:ascii="Times New Roman" w:hAnsi="Times New Roman"/>
                <w:sz w:val="24"/>
              </w:rPr>
              <w:t xml:space="preserve">подходы </w:t>
            </w:r>
            <w:r>
              <w:rPr>
                <w:rFonts w:ascii="Times New Roman" w:hAnsi="Times New Roman"/>
                <w:sz w:val="24"/>
              </w:rPr>
              <w:tab/>
              <w:t xml:space="preserve">в </w:t>
            </w:r>
            <w:r>
              <w:rPr>
                <w:rFonts w:ascii="Times New Roman" w:hAnsi="Times New Roman"/>
                <w:sz w:val="24"/>
              </w:rPr>
              <w:tab/>
              <w:t>области</w:t>
            </w:r>
          </w:p>
          <w:p w:rsidR="008A37BA" w:rsidRDefault="00E51C73">
            <w:pPr>
              <w:widowControl w:val="0"/>
              <w:spacing w:after="0"/>
              <w:rPr>
                <w:rFonts w:ascii="Times New Roman" w:hAnsi="Times New Roman"/>
                <w:sz w:val="24"/>
              </w:rPr>
            </w:pPr>
            <w:r>
              <w:rPr>
                <w:rFonts w:ascii="Times New Roman" w:hAnsi="Times New Roman"/>
                <w:sz w:val="24"/>
              </w:rPr>
              <w:t>повышения эффективности экономической деятельности.</w:t>
            </w:r>
          </w:p>
          <w:p w:rsidR="008A37BA" w:rsidRDefault="008A37BA">
            <w:pPr>
              <w:widowControl w:val="0"/>
              <w:spacing w:after="0"/>
              <w:ind w:right="70"/>
              <w:rPr>
                <w:rFonts w:ascii="Times New Roman" w:hAnsi="Times New Roman"/>
                <w:sz w:val="24"/>
              </w:rPr>
            </w:pPr>
          </w:p>
          <w:p w:rsidR="008A37BA" w:rsidRDefault="008A37BA">
            <w:pPr>
              <w:widowControl w:val="0"/>
              <w:spacing w:after="0"/>
              <w:ind w:right="70"/>
              <w:rPr>
                <w:rFonts w:ascii="Times New Roman" w:hAnsi="Times New Roman"/>
                <w:sz w:val="24"/>
              </w:rPr>
            </w:pPr>
          </w:p>
          <w:p w:rsidR="008A37BA" w:rsidRDefault="008A37BA">
            <w:pPr>
              <w:widowControl w:val="0"/>
              <w:spacing w:after="0"/>
              <w:ind w:right="70"/>
              <w:rPr>
                <w:rFonts w:ascii="Times New Roman" w:hAnsi="Times New Roman"/>
                <w:sz w:val="24"/>
              </w:rPr>
            </w:pPr>
          </w:p>
          <w:p w:rsidR="008A37BA" w:rsidRDefault="008A37BA">
            <w:pPr>
              <w:widowControl w:val="0"/>
              <w:spacing w:after="0"/>
              <w:ind w:right="70"/>
              <w:rPr>
                <w:rFonts w:ascii="Times New Roman" w:hAnsi="Times New Roman"/>
                <w:sz w:val="24"/>
              </w:rPr>
            </w:pPr>
          </w:p>
          <w:p w:rsidR="0052388D" w:rsidRDefault="0052388D">
            <w:pPr>
              <w:widowControl w:val="0"/>
              <w:spacing w:after="0"/>
              <w:ind w:right="70"/>
              <w:rPr>
                <w:rFonts w:ascii="Times New Roman" w:hAnsi="Times New Roman"/>
                <w:sz w:val="24"/>
              </w:rPr>
            </w:pPr>
          </w:p>
          <w:p w:rsidR="008A37BA" w:rsidRDefault="00E51C73">
            <w:pPr>
              <w:widowControl w:val="0"/>
              <w:spacing w:after="0"/>
              <w:ind w:right="70"/>
              <w:rPr>
                <w:rFonts w:ascii="Times New Roman" w:hAnsi="Times New Roman"/>
                <w:sz w:val="24"/>
              </w:rPr>
            </w:pPr>
            <w:r>
              <w:rPr>
                <w:rFonts w:ascii="Times New Roman" w:hAnsi="Times New Roman"/>
                <w:sz w:val="24"/>
              </w:rPr>
              <w:t xml:space="preserve">2. Показывает умение формулировать задачи методологического, исследовательского </w:t>
            </w:r>
            <w:r>
              <w:rPr>
                <w:rFonts w:ascii="Times New Roman" w:hAnsi="Times New Roman"/>
                <w:sz w:val="24"/>
              </w:rPr>
              <w:lastRenderedPageBreak/>
              <w:t>характера по повышению эффективности управления экономическими процессами, объектами и субъектам, определять методы и инструменты их решения.</w:t>
            </w:r>
          </w:p>
          <w:p w:rsidR="008A37BA" w:rsidRDefault="008A37BA">
            <w:pPr>
              <w:widowControl w:val="0"/>
              <w:spacing w:after="0"/>
              <w:rPr>
                <w:rFonts w:ascii="Times New Roman" w:hAnsi="Times New Roman"/>
                <w:sz w:val="24"/>
              </w:rPr>
            </w:pPr>
          </w:p>
          <w:p w:rsidR="008A37BA" w:rsidRDefault="008A37BA">
            <w:pPr>
              <w:widowControl w:val="0"/>
              <w:spacing w:after="0"/>
              <w:rPr>
                <w:rFonts w:ascii="Times New Roman" w:hAnsi="Times New Roman"/>
                <w:sz w:val="24"/>
              </w:rPr>
            </w:pPr>
          </w:p>
          <w:p w:rsidR="008A37BA" w:rsidRDefault="008A37BA">
            <w:pPr>
              <w:widowControl w:val="0"/>
              <w:spacing w:after="0"/>
              <w:rPr>
                <w:rFonts w:ascii="Times New Roman" w:hAnsi="Times New Roman"/>
                <w:sz w:val="24"/>
              </w:rPr>
            </w:pPr>
          </w:p>
          <w:p w:rsidR="008A37BA" w:rsidRDefault="008A37BA">
            <w:pPr>
              <w:widowControl w:val="0"/>
              <w:spacing w:after="0"/>
              <w:rPr>
                <w:rFonts w:ascii="Times New Roman" w:hAnsi="Times New Roman"/>
                <w:sz w:val="24"/>
              </w:rPr>
            </w:pPr>
          </w:p>
          <w:p w:rsidR="008A37BA" w:rsidRDefault="008A37BA">
            <w:pPr>
              <w:widowControl w:val="0"/>
              <w:spacing w:after="0"/>
              <w:rPr>
                <w:rFonts w:ascii="Times New Roman" w:hAnsi="Times New Roman"/>
                <w:sz w:val="24"/>
              </w:rPr>
            </w:pPr>
          </w:p>
          <w:p w:rsidR="008A37BA" w:rsidRDefault="008A37BA">
            <w:pPr>
              <w:widowControl w:val="0"/>
              <w:spacing w:after="0"/>
              <w:rPr>
                <w:rFonts w:ascii="Times New Roman" w:hAnsi="Times New Roman"/>
                <w:sz w:val="24"/>
              </w:rPr>
            </w:pPr>
          </w:p>
          <w:p w:rsidR="008A37BA" w:rsidRDefault="008A37BA">
            <w:pPr>
              <w:widowControl w:val="0"/>
              <w:spacing w:after="0"/>
              <w:rPr>
                <w:rFonts w:ascii="Times New Roman" w:hAnsi="Times New Roman"/>
                <w:sz w:val="24"/>
              </w:rPr>
            </w:pPr>
          </w:p>
          <w:p w:rsidR="008A37BA" w:rsidRDefault="008A37BA">
            <w:pPr>
              <w:widowControl w:val="0"/>
              <w:spacing w:after="0"/>
              <w:rPr>
                <w:rFonts w:ascii="Times New Roman" w:hAnsi="Times New Roman"/>
                <w:sz w:val="24"/>
              </w:rPr>
            </w:pPr>
          </w:p>
          <w:p w:rsidR="008A37BA" w:rsidRDefault="008A37BA">
            <w:pPr>
              <w:widowControl w:val="0"/>
              <w:spacing w:after="0"/>
              <w:rPr>
                <w:rFonts w:ascii="Times New Roman" w:hAnsi="Times New Roman"/>
                <w:sz w:val="24"/>
              </w:rPr>
            </w:pPr>
          </w:p>
          <w:p w:rsidR="008A37BA" w:rsidRDefault="008A37BA">
            <w:pPr>
              <w:widowControl w:val="0"/>
              <w:spacing w:after="0"/>
              <w:rPr>
                <w:rFonts w:ascii="Times New Roman" w:hAnsi="Times New Roman"/>
                <w:sz w:val="24"/>
              </w:rPr>
            </w:pPr>
          </w:p>
          <w:p w:rsidR="008A37BA" w:rsidRDefault="008A37BA">
            <w:pPr>
              <w:widowControl w:val="0"/>
              <w:spacing w:after="0"/>
              <w:rPr>
                <w:rFonts w:ascii="Times New Roman" w:hAnsi="Times New Roman"/>
                <w:sz w:val="24"/>
              </w:rPr>
            </w:pPr>
          </w:p>
          <w:p w:rsidR="008A37BA" w:rsidRDefault="008A37BA">
            <w:pPr>
              <w:widowControl w:val="0"/>
              <w:spacing w:after="0"/>
              <w:rPr>
                <w:rFonts w:ascii="Times New Roman" w:hAnsi="Times New Roman"/>
                <w:sz w:val="24"/>
              </w:rPr>
            </w:pPr>
          </w:p>
          <w:p w:rsidR="008A37BA" w:rsidRDefault="00E51C73">
            <w:pPr>
              <w:widowControl w:val="0"/>
              <w:spacing w:after="0"/>
              <w:rPr>
                <w:rFonts w:ascii="Times New Roman" w:hAnsi="Times New Roman"/>
                <w:sz w:val="24"/>
              </w:rPr>
            </w:pPr>
            <w:r>
              <w:rPr>
                <w:rFonts w:ascii="Times New Roman" w:hAnsi="Times New Roman"/>
                <w:sz w:val="24"/>
              </w:rPr>
              <w:t>3. Владеет</w:t>
            </w:r>
          </w:p>
          <w:p w:rsidR="008A37BA" w:rsidRDefault="00E51C73">
            <w:pPr>
              <w:widowControl w:val="0"/>
              <w:spacing w:after="0"/>
              <w:ind w:right="108"/>
              <w:rPr>
                <w:rFonts w:ascii="Times New Roman" w:hAnsi="Times New Roman"/>
                <w:sz w:val="24"/>
              </w:rPr>
            </w:pPr>
            <w:r>
              <w:rPr>
                <w:rFonts w:ascii="Times New Roman" w:hAnsi="Times New Roman"/>
                <w:sz w:val="24"/>
              </w:rPr>
              <w:t>инструментами и методами научного исследования проблем оценки эффективности в экономике, приемами разработки алгоритмов, технологий и методик, направленных на</w:t>
            </w:r>
          </w:p>
          <w:p w:rsidR="008A37BA" w:rsidRDefault="00E51C73">
            <w:pPr>
              <w:widowControl w:val="0"/>
              <w:spacing w:after="0"/>
              <w:rPr>
                <w:rFonts w:ascii="Times New Roman" w:hAnsi="Times New Roman"/>
                <w:sz w:val="24"/>
              </w:rPr>
            </w:pPr>
            <w:r>
              <w:rPr>
                <w:rFonts w:ascii="Times New Roman" w:hAnsi="Times New Roman"/>
                <w:sz w:val="24"/>
              </w:rPr>
              <w:t>повышение</w:t>
            </w:r>
          </w:p>
          <w:p w:rsidR="008A37BA" w:rsidRDefault="00E51C73">
            <w:pPr>
              <w:widowControl w:val="0"/>
              <w:spacing w:after="0"/>
              <w:rPr>
                <w:rFonts w:ascii="Times New Roman" w:hAnsi="Times New Roman"/>
                <w:sz w:val="24"/>
              </w:rPr>
            </w:pPr>
            <w:r>
              <w:rPr>
                <w:rFonts w:ascii="Times New Roman" w:hAnsi="Times New Roman"/>
                <w:sz w:val="24"/>
              </w:rPr>
              <w:t>эффективности</w:t>
            </w:r>
          </w:p>
          <w:p w:rsidR="008A37BA" w:rsidRDefault="00E51C73">
            <w:pPr>
              <w:widowControl w:val="0"/>
              <w:spacing w:after="0"/>
              <w:rPr>
                <w:rFonts w:ascii="Times New Roman" w:hAnsi="Times New Roman"/>
                <w:sz w:val="24"/>
              </w:rPr>
            </w:pPr>
            <w:r>
              <w:rPr>
                <w:rFonts w:ascii="Times New Roman" w:hAnsi="Times New Roman"/>
                <w:sz w:val="24"/>
              </w:rPr>
              <w:t xml:space="preserve">экономической </w:t>
            </w:r>
            <w:r>
              <w:rPr>
                <w:rFonts w:ascii="Times New Roman" w:hAnsi="Times New Roman"/>
                <w:sz w:val="24"/>
              </w:rPr>
              <w:tab/>
            </w:r>
            <w:r w:rsidR="0052388D">
              <w:rPr>
                <w:rFonts w:ascii="Times New Roman" w:hAnsi="Times New Roman"/>
                <w:sz w:val="24"/>
              </w:rPr>
              <w:t>и управленческой деятельности</w:t>
            </w:r>
          </w:p>
          <w:p w:rsidR="0052388D" w:rsidRDefault="0052388D">
            <w:pPr>
              <w:widowControl w:val="0"/>
              <w:spacing w:after="0"/>
              <w:rPr>
                <w:rFonts w:ascii="Times New Roman" w:hAnsi="Times New Roman"/>
                <w:sz w:val="24"/>
              </w:rPr>
            </w:pPr>
          </w:p>
          <w:p w:rsidR="0052388D" w:rsidRDefault="0052388D">
            <w:pPr>
              <w:widowControl w:val="0"/>
              <w:spacing w:after="0"/>
              <w:rPr>
                <w:rFonts w:ascii="Times New Roman" w:hAnsi="Times New Roman"/>
                <w:sz w:val="24"/>
              </w:rPr>
            </w:pPr>
          </w:p>
          <w:p w:rsidR="0052388D" w:rsidRDefault="0052388D">
            <w:pPr>
              <w:widowControl w:val="0"/>
              <w:spacing w:after="0"/>
              <w:rPr>
                <w:rFonts w:ascii="Times New Roman" w:hAnsi="Times New Roman"/>
                <w:sz w:val="24"/>
              </w:rPr>
            </w:pPr>
          </w:p>
          <w:p w:rsidR="0052388D" w:rsidRDefault="0052388D">
            <w:pPr>
              <w:widowControl w:val="0"/>
              <w:spacing w:after="0"/>
              <w:rPr>
                <w:rFonts w:ascii="Times New Roman" w:hAnsi="Times New Roman"/>
                <w:sz w:val="24"/>
              </w:rPr>
            </w:pPr>
          </w:p>
          <w:p w:rsidR="008A37BA" w:rsidRDefault="00E51C73">
            <w:pPr>
              <w:widowControl w:val="0"/>
              <w:spacing w:after="0"/>
              <w:rPr>
                <w:rFonts w:ascii="Times New Roman" w:hAnsi="Times New Roman"/>
                <w:sz w:val="24"/>
              </w:rPr>
            </w:pPr>
            <w:r>
              <w:rPr>
                <w:rFonts w:ascii="Times New Roman" w:hAnsi="Times New Roman"/>
                <w:sz w:val="24"/>
              </w:rPr>
              <w:t>4. Демонстрирует знание современных принципов, методов и технол</w:t>
            </w:r>
            <w:r w:rsidR="0052388D">
              <w:rPr>
                <w:rFonts w:ascii="Times New Roman" w:hAnsi="Times New Roman"/>
                <w:sz w:val="24"/>
              </w:rPr>
              <w:t xml:space="preserve">огий управления экономикой как </w:t>
            </w:r>
            <w:r>
              <w:rPr>
                <w:rFonts w:ascii="Times New Roman" w:hAnsi="Times New Roman"/>
                <w:sz w:val="24"/>
              </w:rPr>
              <w:t>сложной институциональной системой.</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8A37BA" w:rsidRDefault="00E51C73">
            <w:pPr>
              <w:widowControl w:val="0"/>
              <w:spacing w:after="0"/>
              <w:ind w:right="72"/>
              <w:rPr>
                <w:rFonts w:ascii="Times New Roman" w:hAnsi="Times New Roman"/>
                <w:sz w:val="24"/>
              </w:rPr>
            </w:pPr>
            <w:r>
              <w:rPr>
                <w:rFonts w:ascii="Times New Roman" w:hAnsi="Times New Roman"/>
                <w:b/>
                <w:sz w:val="24"/>
              </w:rPr>
              <w:lastRenderedPageBreak/>
              <w:t>Знать:</w:t>
            </w:r>
          </w:p>
          <w:p w:rsidR="008A37BA" w:rsidRDefault="00E51C73">
            <w:pPr>
              <w:widowControl w:val="0"/>
              <w:spacing w:after="0"/>
              <w:ind w:right="72"/>
              <w:rPr>
                <w:rFonts w:ascii="Times New Roman" w:hAnsi="Times New Roman"/>
                <w:sz w:val="24"/>
              </w:rPr>
            </w:pPr>
            <w:r>
              <w:rPr>
                <w:rFonts w:ascii="Times New Roman" w:hAnsi="Times New Roman"/>
                <w:sz w:val="24"/>
              </w:rPr>
              <w:t>- российские и зарубежные исследования о факторах эффективности деятельности организации, типы показателей эффективности и результативности.</w:t>
            </w:r>
          </w:p>
          <w:p w:rsidR="008A37BA" w:rsidRDefault="00E51C73">
            <w:pPr>
              <w:widowControl w:val="0"/>
              <w:spacing w:after="0"/>
              <w:ind w:right="71"/>
              <w:rPr>
                <w:rFonts w:ascii="Times New Roman" w:hAnsi="Times New Roman"/>
                <w:b/>
                <w:sz w:val="24"/>
              </w:rPr>
            </w:pPr>
            <w:r>
              <w:rPr>
                <w:rFonts w:ascii="Times New Roman" w:hAnsi="Times New Roman"/>
                <w:b/>
                <w:sz w:val="24"/>
              </w:rPr>
              <w:t>Уметь:</w:t>
            </w:r>
          </w:p>
          <w:p w:rsidR="008A37BA" w:rsidRDefault="00E51C73">
            <w:pPr>
              <w:widowControl w:val="0"/>
              <w:spacing w:after="0"/>
              <w:ind w:right="71"/>
              <w:rPr>
                <w:rFonts w:ascii="Times New Roman" w:hAnsi="Times New Roman"/>
                <w:sz w:val="24"/>
              </w:rPr>
            </w:pPr>
            <w:r>
              <w:rPr>
                <w:rFonts w:ascii="Times New Roman" w:hAnsi="Times New Roman"/>
                <w:sz w:val="24"/>
              </w:rPr>
              <w:t>- определять современные функции руководителя и персонала на различных этапах развития организации;</w:t>
            </w:r>
          </w:p>
          <w:p w:rsidR="008A37BA" w:rsidRDefault="00E51C73">
            <w:pPr>
              <w:widowControl w:val="0"/>
              <w:spacing w:after="0"/>
              <w:ind w:right="71"/>
              <w:rPr>
                <w:rFonts w:ascii="Times New Roman" w:hAnsi="Times New Roman"/>
                <w:sz w:val="24"/>
              </w:rPr>
            </w:pPr>
            <w:r>
              <w:rPr>
                <w:rFonts w:ascii="Times New Roman" w:hAnsi="Times New Roman"/>
                <w:sz w:val="24"/>
              </w:rPr>
              <w:t xml:space="preserve">- разрабатывать </w:t>
            </w:r>
            <w:r>
              <w:rPr>
                <w:rFonts w:ascii="Times New Roman" w:hAnsi="Times New Roman"/>
                <w:sz w:val="24"/>
              </w:rPr>
              <w:tab/>
              <w:t>новые методологические</w:t>
            </w:r>
          </w:p>
          <w:p w:rsidR="008A37BA" w:rsidRDefault="00E51C73">
            <w:pPr>
              <w:widowControl w:val="0"/>
              <w:spacing w:after="0"/>
              <w:rPr>
                <w:rFonts w:ascii="Times New Roman" w:hAnsi="Times New Roman"/>
                <w:sz w:val="24"/>
              </w:rPr>
            </w:pPr>
            <w:r>
              <w:rPr>
                <w:rFonts w:ascii="Times New Roman" w:hAnsi="Times New Roman"/>
                <w:sz w:val="24"/>
              </w:rPr>
              <w:t xml:space="preserve">подходы </w:t>
            </w:r>
            <w:r>
              <w:rPr>
                <w:rFonts w:ascii="Times New Roman" w:hAnsi="Times New Roman"/>
                <w:sz w:val="24"/>
              </w:rPr>
              <w:tab/>
              <w:t xml:space="preserve">в </w:t>
            </w:r>
            <w:r>
              <w:rPr>
                <w:rFonts w:ascii="Times New Roman" w:hAnsi="Times New Roman"/>
                <w:sz w:val="24"/>
              </w:rPr>
              <w:tab/>
              <w:t>области</w:t>
            </w:r>
          </w:p>
          <w:p w:rsidR="008A37BA" w:rsidRDefault="00E51C73">
            <w:pPr>
              <w:widowControl w:val="0"/>
              <w:spacing w:after="0"/>
              <w:rPr>
                <w:rFonts w:ascii="Times New Roman" w:hAnsi="Times New Roman"/>
                <w:sz w:val="24"/>
              </w:rPr>
            </w:pPr>
            <w:r>
              <w:rPr>
                <w:rFonts w:ascii="Times New Roman" w:hAnsi="Times New Roman"/>
                <w:sz w:val="24"/>
              </w:rPr>
              <w:t>повышения эффективности экономической деятельности.</w:t>
            </w:r>
          </w:p>
          <w:p w:rsidR="008A37BA" w:rsidRDefault="008A37BA">
            <w:pPr>
              <w:widowControl w:val="0"/>
              <w:spacing w:after="0"/>
              <w:rPr>
                <w:rFonts w:ascii="Times New Roman" w:hAnsi="Times New Roman"/>
                <w:sz w:val="24"/>
              </w:rPr>
            </w:pPr>
          </w:p>
          <w:p w:rsidR="008A37BA" w:rsidRDefault="00E51C73">
            <w:pPr>
              <w:widowControl w:val="0"/>
              <w:spacing w:after="0"/>
              <w:rPr>
                <w:rFonts w:ascii="Times New Roman" w:hAnsi="Times New Roman"/>
                <w:sz w:val="24"/>
              </w:rPr>
            </w:pPr>
            <w:r>
              <w:rPr>
                <w:rFonts w:ascii="Times New Roman" w:hAnsi="Times New Roman"/>
                <w:b/>
                <w:sz w:val="24"/>
              </w:rPr>
              <w:t>Знать:</w:t>
            </w:r>
          </w:p>
          <w:p w:rsidR="008A37BA" w:rsidRDefault="00E51C73">
            <w:pPr>
              <w:widowControl w:val="0"/>
              <w:spacing w:after="0"/>
              <w:rPr>
                <w:rFonts w:ascii="Times New Roman" w:hAnsi="Times New Roman"/>
                <w:sz w:val="24"/>
              </w:rPr>
            </w:pPr>
            <w:r>
              <w:rPr>
                <w:rFonts w:ascii="Times New Roman" w:hAnsi="Times New Roman"/>
                <w:sz w:val="24"/>
              </w:rPr>
              <w:t xml:space="preserve">- научные и методологические основы развития экономических процессов, объектов и субъектов, и измерения эффективности и результативности их деятельности и </w:t>
            </w:r>
            <w:r>
              <w:rPr>
                <w:rFonts w:ascii="Times New Roman" w:hAnsi="Times New Roman"/>
                <w:sz w:val="24"/>
              </w:rPr>
              <w:lastRenderedPageBreak/>
              <w:t>сопровождающих их процессах;</w:t>
            </w:r>
          </w:p>
          <w:p w:rsidR="008A37BA" w:rsidRDefault="00E51C73">
            <w:pPr>
              <w:widowControl w:val="0"/>
              <w:spacing w:after="0"/>
              <w:rPr>
                <w:rFonts w:ascii="Times New Roman" w:hAnsi="Times New Roman"/>
                <w:sz w:val="24"/>
              </w:rPr>
            </w:pPr>
            <w:r>
              <w:rPr>
                <w:rFonts w:ascii="Times New Roman" w:hAnsi="Times New Roman"/>
                <w:sz w:val="24"/>
              </w:rPr>
              <w:t>- методы и инструменты повышения эффективности и результативности деятельности экономических субъектов.</w:t>
            </w:r>
          </w:p>
          <w:p w:rsidR="008A37BA" w:rsidRDefault="00E51C73">
            <w:pPr>
              <w:widowControl w:val="0"/>
              <w:spacing w:after="0"/>
              <w:ind w:right="68"/>
              <w:rPr>
                <w:rFonts w:ascii="Times New Roman" w:hAnsi="Times New Roman"/>
                <w:i/>
                <w:sz w:val="24"/>
              </w:rPr>
            </w:pPr>
            <w:r>
              <w:rPr>
                <w:rFonts w:ascii="Times New Roman" w:hAnsi="Times New Roman"/>
                <w:b/>
                <w:sz w:val="24"/>
              </w:rPr>
              <w:t>Уметь:</w:t>
            </w:r>
          </w:p>
          <w:p w:rsidR="008A37BA" w:rsidRDefault="00E51C73">
            <w:pPr>
              <w:widowControl w:val="0"/>
              <w:spacing w:after="0"/>
              <w:ind w:right="68"/>
              <w:rPr>
                <w:rFonts w:ascii="Times New Roman" w:hAnsi="Times New Roman"/>
                <w:sz w:val="24"/>
              </w:rPr>
            </w:pPr>
            <w:r>
              <w:rPr>
                <w:rFonts w:ascii="Times New Roman" w:hAnsi="Times New Roman"/>
                <w:i/>
                <w:sz w:val="24"/>
              </w:rPr>
              <w:t xml:space="preserve">- </w:t>
            </w:r>
            <w:r>
              <w:rPr>
                <w:rFonts w:ascii="Times New Roman" w:hAnsi="Times New Roman"/>
                <w:sz w:val="24"/>
              </w:rPr>
              <w:t>осуществлять оценку перспектив реорганизации бизнеса, выявлять и анализировать возникшие проблемы управления эффективностью и результативностью деятельности организации и принимать решения по устранению причин;</w:t>
            </w:r>
          </w:p>
          <w:p w:rsidR="008A37BA" w:rsidRDefault="00E51C73">
            <w:pPr>
              <w:widowControl w:val="0"/>
              <w:spacing w:after="0"/>
              <w:ind w:right="70"/>
              <w:rPr>
                <w:rFonts w:ascii="Times New Roman" w:hAnsi="Times New Roman"/>
                <w:sz w:val="24"/>
              </w:rPr>
            </w:pPr>
            <w:r>
              <w:rPr>
                <w:rFonts w:ascii="Times New Roman" w:hAnsi="Times New Roman"/>
                <w:sz w:val="24"/>
              </w:rPr>
              <w:t>- формулировать задачи методологического, исследовательского характера по повышению эффективности управления экономическими процессами, объектами и субъектам, определять методы и инструменты их решения.</w:t>
            </w:r>
          </w:p>
          <w:p w:rsidR="008A37BA" w:rsidRDefault="00E51C73">
            <w:pPr>
              <w:widowControl w:val="0"/>
              <w:spacing w:after="0"/>
              <w:ind w:right="108"/>
              <w:rPr>
                <w:rFonts w:ascii="Times New Roman" w:hAnsi="Times New Roman"/>
                <w:i/>
                <w:sz w:val="24"/>
              </w:rPr>
            </w:pPr>
            <w:r>
              <w:rPr>
                <w:rFonts w:ascii="Times New Roman" w:hAnsi="Times New Roman"/>
                <w:b/>
                <w:sz w:val="24"/>
              </w:rPr>
              <w:t>Знать:</w:t>
            </w:r>
          </w:p>
          <w:p w:rsidR="008A37BA" w:rsidRDefault="00E51C73">
            <w:pPr>
              <w:widowControl w:val="0"/>
              <w:spacing w:after="0"/>
              <w:ind w:right="108"/>
              <w:rPr>
                <w:rFonts w:ascii="Times New Roman" w:hAnsi="Times New Roman"/>
                <w:sz w:val="24"/>
              </w:rPr>
            </w:pPr>
            <w:r>
              <w:rPr>
                <w:rFonts w:ascii="Times New Roman" w:hAnsi="Times New Roman"/>
                <w:i/>
                <w:sz w:val="24"/>
              </w:rPr>
              <w:t xml:space="preserve">-  </w:t>
            </w:r>
            <w:r>
              <w:rPr>
                <w:rFonts w:ascii="Times New Roman" w:hAnsi="Times New Roman"/>
                <w:sz w:val="24"/>
              </w:rPr>
              <w:t>методы ценообразования, основы управления современной организацией с позиций эффективности и результативности ее деятельности,</w:t>
            </w:r>
          </w:p>
          <w:p w:rsidR="008A37BA" w:rsidRDefault="00E51C73">
            <w:pPr>
              <w:widowControl w:val="0"/>
              <w:spacing w:after="0"/>
              <w:ind w:right="108"/>
              <w:rPr>
                <w:rFonts w:ascii="Times New Roman" w:hAnsi="Times New Roman"/>
                <w:sz w:val="24"/>
              </w:rPr>
            </w:pPr>
            <w:r>
              <w:rPr>
                <w:rFonts w:ascii="Times New Roman" w:hAnsi="Times New Roman"/>
                <w:sz w:val="24"/>
              </w:rPr>
              <w:t>-  методы анализа и оценки результатов исследования актуальных проблем управления эффективностью и результативностью.</w:t>
            </w:r>
          </w:p>
          <w:p w:rsidR="008A37BA" w:rsidRDefault="00E51C73">
            <w:pPr>
              <w:widowControl w:val="0"/>
              <w:spacing w:after="0"/>
              <w:ind w:right="107"/>
              <w:rPr>
                <w:rFonts w:ascii="Times New Roman" w:hAnsi="Times New Roman"/>
                <w:i/>
                <w:sz w:val="24"/>
              </w:rPr>
            </w:pPr>
            <w:r>
              <w:rPr>
                <w:rFonts w:ascii="Times New Roman" w:hAnsi="Times New Roman"/>
                <w:b/>
                <w:sz w:val="24"/>
              </w:rPr>
              <w:t>Уметь:</w:t>
            </w:r>
          </w:p>
          <w:p w:rsidR="008A37BA" w:rsidRDefault="00E51C73">
            <w:pPr>
              <w:widowControl w:val="0"/>
              <w:spacing w:after="0"/>
              <w:ind w:right="107"/>
              <w:rPr>
                <w:rFonts w:ascii="Times New Roman" w:hAnsi="Times New Roman"/>
                <w:sz w:val="24"/>
              </w:rPr>
            </w:pPr>
            <w:r>
              <w:rPr>
                <w:rFonts w:ascii="Times New Roman" w:hAnsi="Times New Roman"/>
                <w:i/>
                <w:sz w:val="24"/>
              </w:rPr>
              <w:t xml:space="preserve">- </w:t>
            </w:r>
            <w:r>
              <w:rPr>
                <w:rFonts w:ascii="Times New Roman" w:hAnsi="Times New Roman"/>
                <w:sz w:val="24"/>
              </w:rPr>
              <w:t>выявлять способность компании к осуществлению процессов нововведений, выбирать стратегию компании, обобщать и критически оценивать результаты исследований актуальных проблем управления эффективностью и результативностью деятельности организации.</w:t>
            </w:r>
          </w:p>
          <w:p w:rsidR="008A37BA" w:rsidRDefault="00E51C73">
            <w:pPr>
              <w:widowControl w:val="0"/>
              <w:spacing w:after="0"/>
              <w:ind w:right="110"/>
              <w:rPr>
                <w:rFonts w:ascii="Times New Roman" w:hAnsi="Times New Roman"/>
                <w:i/>
                <w:sz w:val="24"/>
              </w:rPr>
            </w:pPr>
            <w:r>
              <w:rPr>
                <w:rFonts w:ascii="Times New Roman" w:hAnsi="Times New Roman"/>
                <w:b/>
                <w:sz w:val="24"/>
              </w:rPr>
              <w:t>Знать:</w:t>
            </w:r>
          </w:p>
          <w:p w:rsidR="008A37BA" w:rsidRDefault="00E51C73">
            <w:pPr>
              <w:widowControl w:val="0"/>
              <w:spacing w:after="0"/>
              <w:ind w:right="110"/>
              <w:rPr>
                <w:rFonts w:ascii="Times New Roman" w:hAnsi="Times New Roman"/>
                <w:sz w:val="24"/>
              </w:rPr>
            </w:pPr>
            <w:r>
              <w:rPr>
                <w:rFonts w:ascii="Times New Roman" w:hAnsi="Times New Roman"/>
                <w:sz w:val="24"/>
              </w:rPr>
              <w:t xml:space="preserve">- факторы уязвимости бизнеса, </w:t>
            </w:r>
            <w:r>
              <w:rPr>
                <w:rFonts w:ascii="Times New Roman" w:hAnsi="Times New Roman"/>
                <w:sz w:val="24"/>
              </w:rPr>
              <w:lastRenderedPageBreak/>
              <w:t>особенности показателей эффективности и результативности организации, научные подходы к идентификации устойчивого роста организации на каждом этапе ее жизненного цикла.</w:t>
            </w:r>
          </w:p>
          <w:p w:rsidR="008A37BA" w:rsidRDefault="00E51C73">
            <w:pPr>
              <w:widowControl w:val="0"/>
              <w:spacing w:after="0"/>
              <w:ind w:right="70"/>
              <w:rPr>
                <w:rFonts w:ascii="Times New Roman" w:hAnsi="Times New Roman"/>
                <w:sz w:val="24"/>
              </w:rPr>
            </w:pPr>
            <w:r>
              <w:rPr>
                <w:rFonts w:ascii="Times New Roman" w:hAnsi="Times New Roman"/>
                <w:b/>
                <w:sz w:val="24"/>
              </w:rPr>
              <w:t>Уметь:</w:t>
            </w:r>
          </w:p>
          <w:p w:rsidR="008A37BA" w:rsidRDefault="00E51C73">
            <w:pPr>
              <w:widowControl w:val="0"/>
              <w:spacing w:after="0"/>
              <w:ind w:left="96" w:right="111"/>
              <w:rPr>
                <w:rFonts w:ascii="Times New Roman" w:hAnsi="Times New Roman"/>
                <w:sz w:val="24"/>
              </w:rPr>
            </w:pPr>
            <w:r>
              <w:rPr>
                <w:rFonts w:ascii="Times New Roman" w:hAnsi="Times New Roman"/>
                <w:sz w:val="24"/>
              </w:rPr>
              <w:t>- разрабатывать мероприятия для трансформации организации в компанию, ориентированную на стратегию, представлять характеристику стратегических показателей эффективности, определять целесообразность применения относительных и абсолютных финансовых показателей оценки эффективности и результативности организаций, их возможности и ограничения при принятии различных управленческих решений, диагностировать устойчивый рост бизнеса.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8A37BA" w:rsidRDefault="00E51C73">
            <w:pPr>
              <w:widowControl w:val="0"/>
              <w:spacing w:after="0"/>
              <w:rPr>
                <w:rFonts w:ascii="Times New Roman" w:hAnsi="Times New Roman"/>
                <w:sz w:val="24"/>
                <w:szCs w:val="24"/>
              </w:rPr>
            </w:pPr>
            <w:r>
              <w:rPr>
                <w:rFonts w:ascii="Times New Roman" w:hAnsi="Times New Roman"/>
                <w:sz w:val="24"/>
                <w:szCs w:val="24"/>
              </w:rPr>
              <w:lastRenderedPageBreak/>
              <w:t>Определите коэффициент общей экономической эффективности на основе следующих данных:</w:t>
            </w:r>
          </w:p>
          <w:p w:rsidR="008A37BA" w:rsidRDefault="00E51C73">
            <w:pPr>
              <w:widowControl w:val="0"/>
              <w:spacing w:after="0"/>
              <w:rPr>
                <w:rFonts w:ascii="Times New Roman" w:hAnsi="Times New Roman"/>
                <w:sz w:val="24"/>
                <w:szCs w:val="24"/>
              </w:rPr>
            </w:pPr>
            <w:r>
              <w:rPr>
                <w:rFonts w:ascii="Times New Roman" w:hAnsi="Times New Roman"/>
                <w:sz w:val="24"/>
                <w:szCs w:val="24"/>
              </w:rPr>
              <w:t>- мощность нового предприятия - 150 кв.м.</w:t>
            </w:r>
          </w:p>
          <w:p w:rsidR="008A37BA" w:rsidRDefault="00E51C73">
            <w:pPr>
              <w:widowControl w:val="0"/>
              <w:spacing w:after="0"/>
              <w:rPr>
                <w:rFonts w:ascii="Times New Roman" w:hAnsi="Times New Roman"/>
                <w:sz w:val="24"/>
                <w:szCs w:val="24"/>
              </w:rPr>
            </w:pPr>
            <w:r>
              <w:rPr>
                <w:rFonts w:ascii="Times New Roman" w:hAnsi="Times New Roman"/>
                <w:sz w:val="24"/>
                <w:szCs w:val="24"/>
              </w:rPr>
              <w:t>- удельная сметная стоимость - 60 000 руб на 1 кв.м.</w:t>
            </w:r>
          </w:p>
          <w:p w:rsidR="008A37BA" w:rsidRDefault="00E51C73">
            <w:pPr>
              <w:widowControl w:val="0"/>
              <w:spacing w:after="0"/>
              <w:rPr>
                <w:rFonts w:ascii="Times New Roman" w:hAnsi="Times New Roman"/>
                <w:sz w:val="24"/>
                <w:szCs w:val="24"/>
              </w:rPr>
            </w:pPr>
            <w:r>
              <w:rPr>
                <w:rFonts w:ascii="Times New Roman" w:hAnsi="Times New Roman"/>
                <w:sz w:val="24"/>
                <w:szCs w:val="24"/>
              </w:rPr>
              <w:t>- рентабельность предприятия - 15%</w:t>
            </w:r>
          </w:p>
          <w:p w:rsidR="008A37BA" w:rsidRDefault="00E51C73">
            <w:pPr>
              <w:widowControl w:val="0"/>
              <w:spacing w:after="0"/>
              <w:rPr>
                <w:rFonts w:ascii="Times New Roman" w:hAnsi="Times New Roman"/>
                <w:sz w:val="24"/>
                <w:szCs w:val="24"/>
              </w:rPr>
            </w:pPr>
            <w:r>
              <w:rPr>
                <w:rFonts w:ascii="Times New Roman" w:hAnsi="Times New Roman"/>
                <w:sz w:val="24"/>
                <w:szCs w:val="24"/>
              </w:rPr>
              <w:t>- годовой объем товарооборота - 5 млн руб.</w:t>
            </w:r>
          </w:p>
          <w:p w:rsidR="008A37BA" w:rsidRDefault="008A37BA">
            <w:pPr>
              <w:widowControl w:val="0"/>
              <w:spacing w:after="0"/>
              <w:rPr>
                <w:rFonts w:ascii="Times New Roman" w:eastAsia="Calibri" w:hAnsi="Times New Roman"/>
                <w:sz w:val="24"/>
              </w:rPr>
            </w:pPr>
          </w:p>
        </w:tc>
      </w:tr>
      <w:tr w:rsidR="008A37BA" w:rsidTr="0052388D">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A37BA" w:rsidRDefault="00E51C73">
            <w:pPr>
              <w:widowControl w:val="0"/>
              <w:spacing w:after="0"/>
              <w:ind w:left="211"/>
              <w:rPr>
                <w:rFonts w:ascii="Times New Roman" w:hAnsi="Times New Roman"/>
                <w:sz w:val="24"/>
              </w:rPr>
            </w:pPr>
            <w:r>
              <w:rPr>
                <w:rFonts w:ascii="Times New Roman" w:hAnsi="Times New Roman"/>
                <w:sz w:val="24"/>
              </w:rPr>
              <w:lastRenderedPageBreak/>
              <w:t>УК-2</w:t>
            </w:r>
          </w:p>
          <w:p w:rsidR="008A37BA" w:rsidRDefault="00E51C73">
            <w:pPr>
              <w:widowControl w:val="0"/>
              <w:spacing w:after="0"/>
              <w:ind w:left="211"/>
              <w:rPr>
                <w:rFonts w:ascii="Times New Roman" w:hAnsi="Times New Roman"/>
                <w:sz w:val="24"/>
              </w:rPr>
            </w:pPr>
            <w:r>
              <w:rPr>
                <w:rFonts w:ascii="Times New Roman" w:hAnsi="Times New Roman"/>
                <w:sz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8A37BA" w:rsidRDefault="00E51C73">
            <w:pPr>
              <w:widowControl w:val="0"/>
              <w:spacing w:after="0"/>
              <w:rPr>
                <w:rFonts w:ascii="Times New Roman" w:hAnsi="Times New Roman"/>
                <w:sz w:val="24"/>
              </w:rPr>
            </w:pPr>
            <w:r>
              <w:rPr>
                <w:rFonts w:ascii="Times New Roman" w:hAnsi="Times New Roman"/>
                <w:sz w:val="24"/>
              </w:rPr>
              <w:t>1. Использует коммуникативные технологии, включая современные, для академического и профессионального взаимодействия.</w:t>
            </w:r>
          </w:p>
          <w:p w:rsidR="008A37BA" w:rsidRDefault="008A37BA">
            <w:pPr>
              <w:widowControl w:val="0"/>
              <w:spacing w:after="0"/>
              <w:rPr>
                <w:rFonts w:ascii="Times New Roman" w:hAnsi="Times New Roman"/>
                <w:sz w:val="24"/>
              </w:rPr>
            </w:pPr>
          </w:p>
          <w:p w:rsidR="008A37BA" w:rsidRDefault="008A37BA">
            <w:pPr>
              <w:widowControl w:val="0"/>
              <w:spacing w:after="0"/>
              <w:rPr>
                <w:rFonts w:ascii="Times New Roman" w:hAnsi="Times New Roman"/>
                <w:sz w:val="24"/>
              </w:rPr>
            </w:pPr>
          </w:p>
          <w:p w:rsidR="0052388D" w:rsidRDefault="0052388D">
            <w:pPr>
              <w:widowControl w:val="0"/>
              <w:spacing w:after="0"/>
              <w:rPr>
                <w:rFonts w:ascii="Times New Roman" w:hAnsi="Times New Roman"/>
                <w:sz w:val="24"/>
              </w:rPr>
            </w:pPr>
          </w:p>
          <w:p w:rsidR="0052388D" w:rsidRDefault="0052388D">
            <w:pPr>
              <w:widowControl w:val="0"/>
              <w:spacing w:after="0"/>
              <w:rPr>
                <w:rFonts w:ascii="Times New Roman" w:hAnsi="Times New Roman"/>
                <w:sz w:val="24"/>
              </w:rPr>
            </w:pPr>
          </w:p>
          <w:p w:rsidR="0052388D" w:rsidRDefault="0052388D">
            <w:pPr>
              <w:widowControl w:val="0"/>
              <w:spacing w:after="0"/>
              <w:rPr>
                <w:rFonts w:ascii="Times New Roman" w:hAnsi="Times New Roman"/>
                <w:sz w:val="24"/>
              </w:rPr>
            </w:pPr>
          </w:p>
          <w:p w:rsidR="008A37BA" w:rsidRDefault="00E51C73">
            <w:pPr>
              <w:widowControl w:val="0"/>
              <w:spacing w:after="0"/>
              <w:rPr>
                <w:rFonts w:ascii="Times New Roman" w:hAnsi="Times New Roman"/>
                <w:sz w:val="24"/>
              </w:rPr>
            </w:pPr>
            <w:r>
              <w:rPr>
                <w:rFonts w:ascii="Times New Roman" w:hAnsi="Times New Roman"/>
                <w:sz w:val="24"/>
              </w:rPr>
              <w:t>2. Общается на иностранном языке в сфере профессиональной деятельности и в научной среде в письменной и устной форме.</w:t>
            </w:r>
          </w:p>
          <w:p w:rsidR="008A37BA" w:rsidRDefault="008A37BA">
            <w:pPr>
              <w:widowControl w:val="0"/>
              <w:spacing w:after="0"/>
              <w:rPr>
                <w:rFonts w:ascii="Times New Roman" w:hAnsi="Times New Roman"/>
                <w:sz w:val="24"/>
              </w:rPr>
            </w:pPr>
          </w:p>
          <w:p w:rsidR="008A37BA" w:rsidRDefault="00E51C73">
            <w:pPr>
              <w:widowControl w:val="0"/>
              <w:spacing w:after="0"/>
              <w:rPr>
                <w:rFonts w:ascii="Times New Roman" w:hAnsi="Times New Roman"/>
                <w:sz w:val="24"/>
              </w:rPr>
            </w:pPr>
            <w:r>
              <w:rPr>
                <w:rFonts w:ascii="Times New Roman" w:hAnsi="Times New Roman"/>
                <w:sz w:val="24"/>
              </w:rPr>
              <w:lastRenderedPageBreak/>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rsidR="0052388D" w:rsidRDefault="0052388D">
            <w:pPr>
              <w:widowControl w:val="0"/>
              <w:spacing w:after="0"/>
              <w:rPr>
                <w:rFonts w:ascii="Times New Roman" w:hAnsi="Times New Roman"/>
                <w:sz w:val="24"/>
              </w:rPr>
            </w:pPr>
          </w:p>
          <w:p w:rsidR="008A37BA" w:rsidRDefault="00E51C73">
            <w:pPr>
              <w:widowControl w:val="0"/>
              <w:spacing w:after="0"/>
              <w:rPr>
                <w:rFonts w:ascii="Times New Roman" w:hAnsi="Times New Roman"/>
                <w:sz w:val="24"/>
              </w:rPr>
            </w:pPr>
            <w:r>
              <w:rPr>
                <w:rFonts w:ascii="Times New Roman" w:hAnsi="Times New Roman"/>
                <w:sz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rsidR="0052388D" w:rsidRDefault="0052388D">
            <w:pPr>
              <w:widowControl w:val="0"/>
              <w:spacing w:after="0"/>
              <w:rPr>
                <w:rFonts w:ascii="Times New Roman" w:hAnsi="Times New Roman"/>
                <w:sz w:val="24"/>
              </w:rPr>
            </w:pPr>
          </w:p>
          <w:p w:rsidR="0052388D" w:rsidRDefault="0052388D">
            <w:pPr>
              <w:widowControl w:val="0"/>
              <w:spacing w:after="0"/>
              <w:rPr>
                <w:rFonts w:ascii="Times New Roman" w:hAnsi="Times New Roman"/>
                <w:sz w:val="24"/>
              </w:rPr>
            </w:pPr>
          </w:p>
          <w:p w:rsidR="0052388D" w:rsidRDefault="0052388D">
            <w:pPr>
              <w:widowControl w:val="0"/>
              <w:spacing w:after="0"/>
              <w:rPr>
                <w:rFonts w:ascii="Times New Roman" w:hAnsi="Times New Roman"/>
                <w:sz w:val="24"/>
              </w:rPr>
            </w:pPr>
          </w:p>
          <w:p w:rsidR="0052388D" w:rsidRDefault="0052388D">
            <w:pPr>
              <w:widowControl w:val="0"/>
              <w:spacing w:after="0"/>
              <w:rPr>
                <w:rFonts w:ascii="Times New Roman" w:hAnsi="Times New Roman"/>
                <w:sz w:val="24"/>
              </w:rPr>
            </w:pPr>
          </w:p>
          <w:p w:rsidR="0052388D" w:rsidRDefault="0052388D">
            <w:pPr>
              <w:widowControl w:val="0"/>
              <w:spacing w:after="0"/>
              <w:rPr>
                <w:rFonts w:ascii="Times New Roman" w:hAnsi="Times New Roman"/>
                <w:sz w:val="24"/>
              </w:rPr>
            </w:pPr>
          </w:p>
          <w:p w:rsidR="008A37BA" w:rsidRDefault="00E51C73">
            <w:pPr>
              <w:widowControl w:val="0"/>
              <w:spacing w:after="0"/>
              <w:rPr>
                <w:rFonts w:ascii="Times New Roman" w:hAnsi="Times New Roman"/>
                <w:sz w:val="24"/>
              </w:rPr>
            </w:pPr>
            <w:r>
              <w:rPr>
                <w:rFonts w:ascii="Times New Roman" w:hAnsi="Times New Roman"/>
                <w:sz w:val="24"/>
              </w:rPr>
              <w:t>5. Работает со специальной иностранной литературой и документацией на иностранном языке.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8A37BA" w:rsidRDefault="00E51C73">
            <w:pPr>
              <w:widowControl w:val="0"/>
              <w:spacing w:after="0"/>
              <w:rPr>
                <w:rFonts w:ascii="Times New Roman" w:hAnsi="Times New Roman"/>
                <w:b/>
                <w:sz w:val="24"/>
              </w:rPr>
            </w:pPr>
            <w:r>
              <w:rPr>
                <w:rFonts w:ascii="Times New Roman" w:hAnsi="Times New Roman"/>
                <w:b/>
                <w:sz w:val="24"/>
              </w:rPr>
              <w:lastRenderedPageBreak/>
              <w:t>Знать:</w:t>
            </w:r>
          </w:p>
          <w:p w:rsidR="008A37BA" w:rsidRDefault="00E51C73">
            <w:pPr>
              <w:widowControl w:val="0"/>
              <w:spacing w:after="0"/>
              <w:rPr>
                <w:rFonts w:ascii="Times New Roman" w:hAnsi="Times New Roman"/>
                <w:sz w:val="24"/>
              </w:rPr>
            </w:pPr>
            <w:r>
              <w:rPr>
                <w:rFonts w:ascii="Times New Roman" w:hAnsi="Times New Roman"/>
                <w:sz w:val="24"/>
              </w:rPr>
              <w:t>- Коммуникативные технологии, включая современные, для академического и профессионального взаимодействия.</w:t>
            </w:r>
          </w:p>
          <w:p w:rsidR="008A37BA" w:rsidRDefault="00E51C73">
            <w:pPr>
              <w:widowControl w:val="0"/>
              <w:spacing w:after="0"/>
              <w:rPr>
                <w:rFonts w:ascii="Times New Roman" w:hAnsi="Times New Roman"/>
                <w:b/>
                <w:sz w:val="24"/>
              </w:rPr>
            </w:pPr>
            <w:r>
              <w:rPr>
                <w:rFonts w:ascii="Times New Roman" w:hAnsi="Times New Roman"/>
                <w:b/>
                <w:sz w:val="24"/>
              </w:rPr>
              <w:t>Уметь:</w:t>
            </w:r>
          </w:p>
          <w:p w:rsidR="008A37BA" w:rsidRDefault="00E51C73">
            <w:pPr>
              <w:widowControl w:val="0"/>
              <w:spacing w:after="0"/>
              <w:rPr>
                <w:rFonts w:ascii="Times New Roman" w:hAnsi="Times New Roman"/>
                <w:sz w:val="24"/>
              </w:rPr>
            </w:pPr>
            <w:r>
              <w:rPr>
                <w:rFonts w:ascii="Times New Roman" w:hAnsi="Times New Roman"/>
                <w:b/>
                <w:sz w:val="24"/>
              </w:rPr>
              <w:t xml:space="preserve">- </w:t>
            </w:r>
            <w:r>
              <w:rPr>
                <w:rFonts w:ascii="Times New Roman" w:hAnsi="Times New Roman"/>
                <w:sz w:val="24"/>
              </w:rPr>
              <w:t>Использовать коммуникативные технологии, включая современные, для академического и профессионального взаимодействия.</w:t>
            </w:r>
          </w:p>
          <w:p w:rsidR="008A37BA" w:rsidRDefault="00E51C73">
            <w:pPr>
              <w:widowControl w:val="0"/>
              <w:spacing w:after="0"/>
              <w:rPr>
                <w:rFonts w:ascii="Times New Roman" w:hAnsi="Times New Roman"/>
                <w:b/>
                <w:sz w:val="24"/>
              </w:rPr>
            </w:pPr>
            <w:r>
              <w:rPr>
                <w:rFonts w:ascii="Times New Roman" w:hAnsi="Times New Roman"/>
                <w:b/>
                <w:sz w:val="24"/>
              </w:rPr>
              <w:t>Знать:</w:t>
            </w:r>
          </w:p>
          <w:p w:rsidR="008A37BA" w:rsidRDefault="00E51C73">
            <w:pPr>
              <w:widowControl w:val="0"/>
              <w:spacing w:after="0"/>
              <w:rPr>
                <w:rFonts w:ascii="Times New Roman" w:hAnsi="Times New Roman"/>
                <w:sz w:val="24"/>
              </w:rPr>
            </w:pPr>
            <w:r>
              <w:rPr>
                <w:rFonts w:ascii="Times New Roman" w:hAnsi="Times New Roman"/>
                <w:sz w:val="24"/>
              </w:rPr>
              <w:t>- Иностранный язык с учетом профессиональной специфики.</w:t>
            </w:r>
          </w:p>
          <w:p w:rsidR="008A37BA" w:rsidRDefault="00E51C73">
            <w:pPr>
              <w:widowControl w:val="0"/>
              <w:spacing w:after="0"/>
              <w:rPr>
                <w:rFonts w:ascii="Times New Roman" w:hAnsi="Times New Roman"/>
                <w:b/>
                <w:sz w:val="24"/>
              </w:rPr>
            </w:pPr>
            <w:r>
              <w:rPr>
                <w:rFonts w:ascii="Times New Roman" w:hAnsi="Times New Roman"/>
                <w:b/>
                <w:sz w:val="24"/>
              </w:rPr>
              <w:t>Уметь:</w:t>
            </w:r>
          </w:p>
          <w:p w:rsidR="008A37BA" w:rsidRDefault="00E51C73">
            <w:pPr>
              <w:widowControl w:val="0"/>
              <w:spacing w:after="0"/>
              <w:rPr>
                <w:rFonts w:ascii="Times New Roman" w:hAnsi="Times New Roman"/>
                <w:sz w:val="24"/>
              </w:rPr>
            </w:pPr>
            <w:r>
              <w:rPr>
                <w:rFonts w:ascii="Times New Roman" w:hAnsi="Times New Roman"/>
                <w:b/>
                <w:sz w:val="24"/>
              </w:rPr>
              <w:t xml:space="preserve">- </w:t>
            </w:r>
            <w:r>
              <w:rPr>
                <w:rFonts w:ascii="Times New Roman" w:hAnsi="Times New Roman"/>
                <w:sz w:val="24"/>
              </w:rPr>
              <w:t>Общаться на иностранном языке в сфере профессиональной деятельности и в научной среде в письменной и устной форме.</w:t>
            </w:r>
          </w:p>
          <w:p w:rsidR="0052388D" w:rsidRDefault="0052388D">
            <w:pPr>
              <w:widowControl w:val="0"/>
              <w:spacing w:after="0"/>
              <w:rPr>
                <w:rFonts w:ascii="Times New Roman" w:hAnsi="Times New Roman"/>
                <w:sz w:val="24"/>
              </w:rPr>
            </w:pPr>
          </w:p>
          <w:p w:rsidR="008A37BA" w:rsidRDefault="00E51C73">
            <w:pPr>
              <w:widowControl w:val="0"/>
              <w:spacing w:after="0"/>
              <w:rPr>
                <w:rFonts w:ascii="Times New Roman" w:hAnsi="Times New Roman"/>
                <w:b/>
                <w:sz w:val="24"/>
              </w:rPr>
            </w:pPr>
            <w:r>
              <w:rPr>
                <w:rFonts w:ascii="Times New Roman" w:hAnsi="Times New Roman"/>
                <w:b/>
                <w:sz w:val="24"/>
              </w:rPr>
              <w:lastRenderedPageBreak/>
              <w:t>Знать:</w:t>
            </w:r>
          </w:p>
          <w:p w:rsidR="008A37BA" w:rsidRDefault="00E51C73">
            <w:pPr>
              <w:widowControl w:val="0"/>
              <w:spacing w:after="0"/>
              <w:rPr>
                <w:rFonts w:ascii="Times New Roman" w:hAnsi="Times New Roman"/>
                <w:sz w:val="24"/>
              </w:rPr>
            </w:pPr>
            <w:r>
              <w:rPr>
                <w:rFonts w:ascii="Times New Roman" w:hAnsi="Times New Roman"/>
                <w:b/>
                <w:sz w:val="24"/>
              </w:rPr>
              <w:t>-</w:t>
            </w:r>
            <w:r>
              <w:rPr>
                <w:rFonts w:ascii="Times New Roman" w:hAnsi="Times New Roman"/>
                <w:sz w:val="24"/>
              </w:rPr>
              <w:t xml:space="preserve"> Требования к публичным выступлениям на научных семинарах и конференциях различного уровня, проводимых в России и за рубежом.</w:t>
            </w:r>
          </w:p>
          <w:p w:rsidR="008A37BA" w:rsidRDefault="00E51C73">
            <w:pPr>
              <w:widowControl w:val="0"/>
              <w:spacing w:after="0"/>
              <w:rPr>
                <w:rFonts w:ascii="Times New Roman" w:hAnsi="Times New Roman"/>
                <w:b/>
                <w:sz w:val="24"/>
              </w:rPr>
            </w:pPr>
            <w:r>
              <w:rPr>
                <w:rFonts w:ascii="Times New Roman" w:hAnsi="Times New Roman"/>
                <w:b/>
                <w:sz w:val="24"/>
              </w:rPr>
              <w:t>Уметь:</w:t>
            </w:r>
          </w:p>
          <w:p w:rsidR="008A37BA" w:rsidRDefault="00E51C73">
            <w:pPr>
              <w:widowControl w:val="0"/>
              <w:spacing w:after="0"/>
              <w:rPr>
                <w:rFonts w:ascii="Times New Roman" w:hAnsi="Times New Roman"/>
                <w:sz w:val="24"/>
              </w:rPr>
            </w:pPr>
            <w:r>
              <w:rPr>
                <w:rFonts w:ascii="Times New Roman" w:hAnsi="Times New Roman"/>
                <w:b/>
                <w:sz w:val="24"/>
              </w:rPr>
              <w:t>-</w:t>
            </w:r>
            <w:r>
              <w:rPr>
                <w:rFonts w:ascii="Times New Roman" w:hAnsi="Times New Roman"/>
                <w:sz w:val="24"/>
              </w:rPr>
              <w:t xml:space="preserve"> представлять результаты исследований на научных семинарах и конференциях различного уровня, проводимых в России и за рубежом</w:t>
            </w:r>
          </w:p>
          <w:p w:rsidR="008A37BA" w:rsidRDefault="008A37BA">
            <w:pPr>
              <w:widowControl w:val="0"/>
              <w:spacing w:after="0"/>
              <w:rPr>
                <w:rFonts w:ascii="Times New Roman" w:hAnsi="Times New Roman"/>
                <w:b/>
                <w:sz w:val="24"/>
              </w:rPr>
            </w:pPr>
          </w:p>
          <w:p w:rsidR="008A37BA" w:rsidRDefault="00E51C73">
            <w:pPr>
              <w:widowControl w:val="0"/>
              <w:spacing w:after="0"/>
              <w:ind w:right="111"/>
              <w:rPr>
                <w:rFonts w:ascii="Times New Roman" w:hAnsi="Times New Roman"/>
                <w:b/>
                <w:sz w:val="24"/>
                <w:szCs w:val="24"/>
              </w:rPr>
            </w:pPr>
            <w:r>
              <w:rPr>
                <w:rFonts w:ascii="Times New Roman" w:hAnsi="Times New Roman"/>
                <w:b/>
                <w:sz w:val="24"/>
                <w:szCs w:val="24"/>
              </w:rPr>
              <w:t>Знать:</w:t>
            </w:r>
          </w:p>
          <w:p w:rsidR="008A37BA" w:rsidRDefault="00E51C73">
            <w:pPr>
              <w:widowControl w:val="0"/>
              <w:spacing w:after="0"/>
              <w:ind w:right="111"/>
              <w:rPr>
                <w:rFonts w:ascii="Times New Roman" w:hAnsi="Times New Roman"/>
                <w:sz w:val="24"/>
                <w:szCs w:val="24"/>
              </w:rPr>
            </w:pPr>
            <w:r>
              <w:rPr>
                <w:rFonts w:ascii="Times New Roman" w:hAnsi="Times New Roman"/>
                <w:sz w:val="24"/>
                <w:szCs w:val="24"/>
              </w:rPr>
              <w:t>- Требования к структуре и содержанию, предъявляемые отечественными и зарубежными изданиями (входящих в библиографическую базу РИНЦ, перечень журналов ВАК, международные базы научного цитирования Web of Science и Scopus).</w:t>
            </w:r>
          </w:p>
          <w:p w:rsidR="008A37BA" w:rsidRDefault="00E51C73">
            <w:pPr>
              <w:widowControl w:val="0"/>
              <w:spacing w:after="0"/>
              <w:ind w:right="111"/>
              <w:rPr>
                <w:rFonts w:ascii="Times New Roman" w:hAnsi="Times New Roman"/>
                <w:sz w:val="24"/>
                <w:szCs w:val="24"/>
              </w:rPr>
            </w:pPr>
            <w:r>
              <w:rPr>
                <w:rFonts w:ascii="Times New Roman" w:hAnsi="Times New Roman"/>
                <w:sz w:val="24"/>
                <w:szCs w:val="24"/>
              </w:rPr>
              <w:t xml:space="preserve"> - Документы, определяющие требования к оформлению научных статей</w:t>
            </w:r>
          </w:p>
          <w:p w:rsidR="008A37BA" w:rsidRDefault="008A37BA">
            <w:pPr>
              <w:widowControl w:val="0"/>
              <w:spacing w:after="0"/>
              <w:rPr>
                <w:rFonts w:ascii="Times New Roman" w:hAnsi="Times New Roman"/>
                <w:b/>
                <w:sz w:val="24"/>
              </w:rPr>
            </w:pPr>
          </w:p>
          <w:p w:rsidR="008A37BA" w:rsidRDefault="00E51C73">
            <w:pPr>
              <w:widowControl w:val="0"/>
              <w:spacing w:after="0"/>
              <w:rPr>
                <w:rFonts w:ascii="Times New Roman" w:hAnsi="Times New Roman"/>
                <w:b/>
                <w:sz w:val="24"/>
              </w:rPr>
            </w:pPr>
            <w:r>
              <w:rPr>
                <w:rFonts w:ascii="Times New Roman" w:hAnsi="Times New Roman"/>
                <w:b/>
                <w:sz w:val="24"/>
              </w:rPr>
              <w:t>Знать:</w:t>
            </w:r>
          </w:p>
          <w:p w:rsidR="008A37BA" w:rsidRDefault="00E51C73">
            <w:pPr>
              <w:widowControl w:val="0"/>
              <w:spacing w:after="0"/>
              <w:rPr>
                <w:rFonts w:ascii="Times New Roman" w:hAnsi="Times New Roman"/>
                <w:sz w:val="24"/>
              </w:rPr>
            </w:pPr>
            <w:r>
              <w:rPr>
                <w:rFonts w:ascii="Times New Roman" w:hAnsi="Times New Roman"/>
                <w:b/>
                <w:sz w:val="24"/>
              </w:rPr>
              <w:t xml:space="preserve">- </w:t>
            </w:r>
            <w:r>
              <w:rPr>
                <w:rFonts w:ascii="Times New Roman" w:hAnsi="Times New Roman"/>
                <w:sz w:val="24"/>
              </w:rPr>
              <w:t>Международные базы научного цитирования и ресурсы со специальной иностранной литературой и документацией на иностранном языке, связанные с управлением эффективностью организации</w:t>
            </w:r>
          </w:p>
          <w:p w:rsidR="008A37BA" w:rsidRDefault="00E51C73">
            <w:pPr>
              <w:widowControl w:val="0"/>
              <w:spacing w:after="0"/>
              <w:rPr>
                <w:rFonts w:ascii="Times New Roman" w:hAnsi="Times New Roman"/>
                <w:b/>
                <w:sz w:val="24"/>
              </w:rPr>
            </w:pPr>
            <w:r>
              <w:rPr>
                <w:rFonts w:ascii="Times New Roman" w:hAnsi="Times New Roman"/>
                <w:b/>
                <w:sz w:val="24"/>
              </w:rPr>
              <w:t>Уметь:</w:t>
            </w:r>
          </w:p>
          <w:p w:rsidR="008A37BA" w:rsidRDefault="00E51C73">
            <w:pPr>
              <w:widowControl w:val="0"/>
              <w:spacing w:after="0"/>
              <w:ind w:left="96" w:right="111"/>
              <w:rPr>
                <w:rFonts w:ascii="Times New Roman" w:hAnsi="Times New Roman"/>
                <w:sz w:val="24"/>
              </w:rPr>
            </w:pPr>
            <w:r>
              <w:rPr>
                <w:rFonts w:ascii="Times New Roman" w:hAnsi="Times New Roman"/>
                <w:sz w:val="24"/>
              </w:rPr>
              <w:t>- Анализировать специальную иностранную литературу и документацию на иностранном языке.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8A37BA" w:rsidRDefault="00E51C73">
            <w:pPr>
              <w:widowControl w:val="0"/>
              <w:spacing w:after="0"/>
              <w:rPr>
                <w:rFonts w:ascii="Times New Roman" w:eastAsia="Calibri" w:hAnsi="Times New Roman"/>
                <w:sz w:val="24"/>
              </w:rPr>
            </w:pPr>
            <w:r>
              <w:rPr>
                <w:rFonts w:ascii="Times New Roman" w:eastAsia="Calibri" w:hAnsi="Times New Roman"/>
                <w:sz w:val="24"/>
              </w:rPr>
              <w:lastRenderedPageBreak/>
              <w:t>Используя международные базы цитирования выберите 3 статьи, в которых проведена оценка эффективности внедрения инноваций в выбранной Вами отрасли.</w:t>
            </w:r>
          </w:p>
          <w:p w:rsidR="008A37BA" w:rsidRDefault="00E51C73">
            <w:pPr>
              <w:widowControl w:val="0"/>
              <w:spacing w:after="0"/>
              <w:rPr>
                <w:rFonts w:ascii="Times New Roman" w:eastAsia="Calibri" w:hAnsi="Times New Roman"/>
                <w:sz w:val="24"/>
              </w:rPr>
            </w:pPr>
            <w:r>
              <w:rPr>
                <w:rFonts w:ascii="Times New Roman" w:eastAsia="Calibri" w:hAnsi="Times New Roman"/>
                <w:sz w:val="24"/>
              </w:rPr>
              <w:t xml:space="preserve">Проанализируйте, какие факторы внешней и внутренней среды организации влияют на эффективность внедрения и использования новых </w:t>
            </w:r>
            <w:r>
              <w:rPr>
                <w:rFonts w:ascii="Times New Roman" w:eastAsia="Calibri" w:hAnsi="Times New Roman"/>
                <w:sz w:val="24"/>
              </w:rPr>
              <w:lastRenderedPageBreak/>
              <w:t>технологии. Выявите отличия в факторах, значимых для российских и зарубежных компаний.</w:t>
            </w:r>
          </w:p>
        </w:tc>
      </w:tr>
    </w:tbl>
    <w:p w:rsidR="008A37BA" w:rsidRDefault="008A37BA">
      <w:pPr>
        <w:jc w:val="both"/>
        <w:rPr>
          <w:rFonts w:ascii="Times New Roman" w:hAnsi="Times New Roman"/>
          <w:szCs w:val="28"/>
        </w:rPr>
      </w:pPr>
    </w:p>
    <w:p w:rsidR="008A37BA" w:rsidRDefault="008A37BA">
      <w:pPr>
        <w:jc w:val="both"/>
        <w:rPr>
          <w:rFonts w:ascii="Times New Roman" w:hAnsi="Times New Roman"/>
          <w:szCs w:val="28"/>
        </w:rPr>
      </w:pPr>
    </w:p>
    <w:p w:rsidR="008A37BA" w:rsidRDefault="008A37BA">
      <w:pPr>
        <w:jc w:val="both"/>
        <w:rPr>
          <w:rFonts w:ascii="Times New Roman" w:hAnsi="Times New Roman"/>
          <w:szCs w:val="28"/>
        </w:rPr>
      </w:pPr>
    </w:p>
    <w:p w:rsidR="008A37BA" w:rsidRPr="0052388D" w:rsidRDefault="00E51C73">
      <w:pPr>
        <w:keepNext/>
        <w:keepLines/>
        <w:spacing w:after="0" w:line="360" w:lineRule="auto"/>
        <w:ind w:firstLine="709"/>
        <w:jc w:val="center"/>
        <w:outlineLvl w:val="3"/>
        <w:rPr>
          <w:rFonts w:ascii="Times New Roman" w:hAnsi="Times New Roman"/>
          <w:b/>
          <w:iCs/>
          <w:kern w:val="2"/>
          <w:sz w:val="28"/>
          <w:szCs w:val="28"/>
        </w:rPr>
      </w:pPr>
      <w:r w:rsidRPr="0052388D">
        <w:rPr>
          <w:rFonts w:ascii="Times New Roman" w:hAnsi="Times New Roman"/>
          <w:b/>
          <w:iCs/>
          <w:kern w:val="2"/>
          <w:sz w:val="28"/>
          <w:szCs w:val="28"/>
          <w:lang w:bidi="ru-RU"/>
        </w:rPr>
        <w:lastRenderedPageBreak/>
        <w:t>Примерный перечень контрольных вопросов к экзамену</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szCs w:val="28"/>
        </w:rPr>
        <w:t xml:space="preserve">Проблема эффективности как важнейшая проблема экономики и менеджмента. Эффективность в смысле результативности (efficacy), действенности (effectiveness), продуктивности / производительности / экономичности (efficiency). </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szCs w:val="28"/>
        </w:rPr>
        <w:t>Определение экономической и ресурсной эффективности. Эволюция показателей эффективности деятельности организации.</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szCs w:val="28"/>
        </w:rPr>
        <w:t xml:space="preserve">Методы повышения экономической эффективности. </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szCs w:val="28"/>
        </w:rPr>
        <w:t xml:space="preserve">Основы концепции «Performance Management». </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szCs w:val="28"/>
        </w:rPr>
        <w:t xml:space="preserve">Управление результативностью. </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szCs w:val="28"/>
        </w:rPr>
        <w:t xml:space="preserve">Понятия достоверности, надежности и информативности показателей. </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szCs w:val="28"/>
        </w:rPr>
        <w:t xml:space="preserve">Финансовые и нефинансовые показатели. Система нефинансовых показателей. </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szCs w:val="28"/>
        </w:rPr>
        <w:t xml:space="preserve">Проблемы несбалансированности и «противоречивости» финансовых и нефинансовых показателей. </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bCs/>
          <w:szCs w:val="28"/>
          <w:shd w:val="clear" w:color="auto" w:fill="FFFFFF"/>
        </w:rPr>
        <w:t xml:space="preserve">Релевантность денежных потоков и возможностях их использования при принятии оперативных решений по одобрению / отклонению контрактов, ценообразованию и проведению сопоставления «затраты-выгоды» в системе управления эффективностью бизнеса. </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bCs/>
          <w:szCs w:val="28"/>
          <w:shd w:val="clear" w:color="auto" w:fill="FFFFFF"/>
        </w:rPr>
        <w:t xml:space="preserve">Значение стратегических, нематериальных и нефинансовых суждений в процессе управления эффективностью.  </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bCs/>
          <w:szCs w:val="28"/>
          <w:shd w:val="clear" w:color="auto" w:fill="FFFFFF"/>
        </w:rPr>
        <w:t xml:space="preserve">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bCs/>
          <w:szCs w:val="28"/>
          <w:shd w:val="clear" w:color="auto" w:fill="FFFFFF"/>
        </w:rPr>
        <w:t>Методические основы исследования безубыточности ассортиментного ряда организации при управлении ее эффективностью.</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bCs/>
          <w:szCs w:val="28"/>
          <w:shd w:val="clear" w:color="auto" w:fill="FFFFFF"/>
        </w:rPr>
        <w:t>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bCs/>
          <w:szCs w:val="28"/>
          <w:shd w:val="clear" w:color="auto" w:fill="FFFFFF"/>
        </w:rPr>
        <w:lastRenderedPageBreak/>
        <w:t xml:space="preserve"> Исследование чувствительности моделей принятия решений, на основе соотношения «затраты-объём-прибыль».</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bCs/>
          <w:szCs w:val="28"/>
          <w:shd w:val="clear" w:color="auto" w:fill="FFFFFF"/>
        </w:rPr>
        <w:t xml:space="preserve">Методические аспекты принятия решений по ценообразованию для целей максимизации прибыли на рынках несовершенной конкуренции. </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bCs/>
          <w:szCs w:val="28"/>
          <w:shd w:val="clear" w:color="auto" w:fill="FFFFFF"/>
        </w:rPr>
        <w:t xml:space="preserve">Ценообразование и финансовые последствия ценовых стратегий. </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bCs/>
          <w:szCs w:val="28"/>
        </w:rPr>
        <w:t>Научный подход к построению отраслевой цепочки ценностей.</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bCs/>
          <w:szCs w:val="28"/>
        </w:rPr>
        <w:t xml:space="preserve">Критерии идентификации стратегических видов экономической деятельности, создающих ценность. </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bCs/>
          <w:szCs w:val="28"/>
        </w:rPr>
        <w:t xml:space="preserve">Выявление затратообразующих факторов, регулирующих каждый вид экономической деятельности. </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bCs/>
          <w:szCs w:val="28"/>
        </w:rPr>
        <w:t>Создание устойчивого конкурентного преимущества на основе лучшего, чем у конкурента, управления затратообразующими факторами или путем реконфигурации цепочки ценностей.</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bCs/>
          <w:szCs w:val="28"/>
        </w:rPr>
        <w:t xml:space="preserve">Управление цепочкой создания стоимости и цепочкой поставок в целях управления эффективностью бизнеса. </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bCs/>
          <w:szCs w:val="28"/>
        </w:rPr>
        <w:t xml:space="preserve">Перевод производственных операций на аутсорсинг в страны с переходной экономикой и развивающиеся страны для повышения эффективности бизнеса. </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bCs/>
          <w:szCs w:val="28"/>
        </w:rPr>
        <w:t>Концепции системы контроля. Подходы к учёту по центрам ответственности и использованию бюджетов для целей контроля.</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bCs/>
          <w:szCs w:val="28"/>
        </w:rPr>
        <w:t xml:space="preserve">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bCs/>
          <w:szCs w:val="28"/>
        </w:rPr>
        <w:t>Постановка плановых показателей бюджета в целях мотивации и повышения эффективности бизнеса.</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bCs/>
          <w:szCs w:val="28"/>
        </w:rPr>
        <w:t xml:space="preserve">Критика использования бюджетирования и рекомендации сторонников сбалансированной системы показателей (balanced scorecard) и методов «безбюджетного управления» (beyond budgeting). </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bCs/>
          <w:szCs w:val="28"/>
        </w:rPr>
        <w:lastRenderedPageBreak/>
        <w:t>Научные представления о влиянии организационной структуры бизнеса на учет по центрам ответственности и эффективность бизнеса.</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bCs/>
          <w:szCs w:val="28"/>
        </w:rPr>
        <w:t xml:space="preserve">Особенности представления финансовой информации, отражающей эффективность деятельности. </w:t>
      </w:r>
    </w:p>
    <w:p w:rsidR="008A37BA" w:rsidRPr="0052388D" w:rsidRDefault="00E51C73">
      <w:pPr>
        <w:pStyle w:val="af"/>
        <w:numPr>
          <w:ilvl w:val="0"/>
          <w:numId w:val="4"/>
        </w:numPr>
        <w:spacing w:line="360" w:lineRule="auto"/>
        <w:jc w:val="both"/>
        <w:rPr>
          <w:rFonts w:ascii="Times New Roman" w:hAnsi="Times New Roman" w:cs="Times New Roman"/>
          <w:szCs w:val="28"/>
        </w:rPr>
      </w:pPr>
      <w:r w:rsidRPr="0052388D">
        <w:rPr>
          <w:rFonts w:ascii="Times New Roman" w:hAnsi="Times New Roman" w:cs="Times New Roman"/>
          <w:bCs/>
          <w:szCs w:val="28"/>
        </w:rPr>
        <w:t>Подходы к построению систем вознаграждения на основе экономической прибыли. Принципы внедрения концепции EVA™ в системы оплаты и вознаграждения персонала при управлении эффективностью бизнеса.</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 xml:space="preserve">Поведенческие последствия контроля и управления эффективностью. </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 xml:space="preserve">Финансовые показатели эффективности, их особенности, возможности и ограничения при управлении эффективностью бизнеса. </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Клиентские показатели эффективности, их особенности, возможности и ограничения.</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 xml:space="preserve">Маркетинговые показатели и показатели продаж при управлении эффективностью бизнеса. </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 xml:space="preserve">Показатели операционной деятельности и логистики при управлении эффективностью бизнеса. </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 xml:space="preserve">Показатели, относящиеся к персоналу при управлении эффективностью бизнеса. </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 xml:space="preserve">Показатели корпоративной социальной ответственности при управлении эффективностью бизнеса. </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Сбалансированность как основа здорового роста компании. Сбалансированность бизнес-процессов и показателей управления.</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 xml:space="preserve">Разрыв стратегии и операционной деятельности, его преодоление на основе комплексных систем управления эффективностью бизнеса. </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Комплексные системы управлению эффективностью бизнеса:  Французская система «Бортового табло». Характеристика, особенности, возможности и ограничения.</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lastRenderedPageBreak/>
        <w:t xml:space="preserve"> Стратегическая карта Р. Каплана, Д.Нортона. Характеристика, особенности, возможности и ограничения.</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Система селективных показателей Ю. Вебера. Характеристика, особенности, возможности и ограничения.</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Система стратегических карт Л. Мейселя. Характеристика, особенности, возможности и ограничения.</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Пирамида эффективности деятельности компании МакНейра-Ланча-Кросса. Характеристика, особенности, возможности и ограничения.</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Модель оценки эффективности деятельности и роста EP2M Адамса-Робертса. Характеристика, особенности, возможности и ограничения.</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Универсальная система показателей деятельности Рамперсада.</w:t>
      </w:r>
      <w:r w:rsidRPr="0052388D">
        <w:rPr>
          <w:rFonts w:ascii="Times New Roman" w:hAnsi="Times New Roman" w:cs="Times New Roman"/>
          <w:szCs w:val="28"/>
        </w:rPr>
        <w:t xml:space="preserve"> </w:t>
      </w:r>
      <w:r w:rsidRPr="0052388D">
        <w:rPr>
          <w:rFonts w:ascii="Times New Roman" w:hAnsi="Times New Roman" w:cs="Times New Roman"/>
          <w:bCs/>
          <w:szCs w:val="28"/>
        </w:rPr>
        <w:t>Характеристика, особенности, возможности и ограничения.</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 xml:space="preserve">Стратегические карты как метод контроля за реализацией миссии компании. </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 xml:space="preserve">Разработка стратегических карт. Основные ограничения разработки стратегических карт. </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 xml:space="preserve">Информационные системы и технологии для стратегических карт. </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 xml:space="preserve">Создание обучающейся организации. </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Стратегические карты как способ предоставления информации внешним пользователям.</w:t>
      </w:r>
      <w:r w:rsidRPr="0052388D">
        <w:rPr>
          <w:rFonts w:ascii="Times New Roman" w:eastAsiaTheme="minorHAnsi" w:hAnsi="Times New Roman" w:cs="Times New Roman"/>
          <w:color w:val="000000"/>
          <w:szCs w:val="28"/>
          <w:lang w:eastAsia="en-US"/>
        </w:rPr>
        <w:t xml:space="preserve"> </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 xml:space="preserve">Стратегические карты в государственном секторе. </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Ключевые показатели корпоративного менеджмента и их влияние на рост стоимости компании.</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Основные индикаторы создания стоимости: рыночная добавленная стоимость (М</w:t>
      </w:r>
      <w:r w:rsidRPr="0052388D">
        <w:rPr>
          <w:rFonts w:ascii="Times New Roman" w:hAnsi="Times New Roman" w:cs="Times New Roman"/>
          <w:bCs/>
          <w:szCs w:val="28"/>
          <w:lang w:val="en-US"/>
        </w:rPr>
        <w:t>V</w:t>
      </w:r>
      <w:r w:rsidRPr="0052388D">
        <w:rPr>
          <w:rFonts w:ascii="Times New Roman" w:hAnsi="Times New Roman" w:cs="Times New Roman"/>
          <w:bCs/>
          <w:szCs w:val="28"/>
        </w:rPr>
        <w:t>А).</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Основные индикаторы создания стоимости: экономическая добавленная стоимость (ЕVА).</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Основные индикаторы создания стоимости: акционерная добавленная стоимость (SVA).</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lastRenderedPageBreak/>
        <w:t>Основные индикаторы создания стоимости: генерируемые денежные потоки на инвестиции (CFROI).</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 xml:space="preserve">Основные индикаторы создания стоимости: денежная добавленная стоимость (CVA). </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 xml:space="preserve">Стоимостная ориентация в деятельности корпораций и разработка корпоративной стратегии, ориентированной на увеличение стоимости бизнеса. </w:t>
      </w:r>
    </w:p>
    <w:p w:rsidR="008A37BA" w:rsidRPr="0052388D" w:rsidRDefault="00E51C73">
      <w:pPr>
        <w:pStyle w:val="af"/>
        <w:numPr>
          <w:ilvl w:val="0"/>
          <w:numId w:val="4"/>
        </w:numPr>
        <w:spacing w:line="360" w:lineRule="auto"/>
        <w:jc w:val="both"/>
        <w:rPr>
          <w:rFonts w:ascii="Times New Roman" w:hAnsi="Times New Roman" w:cs="Times New Roman"/>
          <w:bCs/>
          <w:szCs w:val="28"/>
        </w:rPr>
      </w:pPr>
      <w:r w:rsidRPr="0052388D">
        <w:rPr>
          <w:rFonts w:ascii="Times New Roman" w:hAnsi="Times New Roman" w:cs="Times New Roman"/>
          <w:bCs/>
          <w:szCs w:val="28"/>
        </w:rPr>
        <w:t>Ориентация предприятия на разработку стоимостного бизнес-плана.</w:t>
      </w:r>
    </w:p>
    <w:p w:rsidR="008A37BA" w:rsidRDefault="008A37BA">
      <w:pPr>
        <w:rPr>
          <w:rFonts w:ascii="Times New Roman" w:eastAsiaTheme="minorHAnsi" w:hAnsi="Times New Roman"/>
          <w:sz w:val="24"/>
          <w:szCs w:val="24"/>
          <w:lang w:eastAsia="en-US"/>
        </w:rPr>
      </w:pPr>
    </w:p>
    <w:p w:rsidR="008A37BA" w:rsidRDefault="00E51C73">
      <w:pPr>
        <w:tabs>
          <w:tab w:val="left" w:pos="1523"/>
          <w:tab w:val="left" w:pos="10915"/>
        </w:tabs>
        <w:spacing w:after="0"/>
        <w:jc w:val="both"/>
      </w:pPr>
      <w:r>
        <w:rPr>
          <w:rFonts w:ascii="Times New Roman" w:hAnsi="Times New Roman"/>
          <w:b/>
          <w:sz w:val="24"/>
          <w:szCs w:val="24"/>
        </w:rPr>
        <w:t xml:space="preserve">Пример экзаменационного билета </w:t>
      </w:r>
    </w:p>
    <w:p w:rsidR="008A37BA" w:rsidRDefault="00E51C73">
      <w:pPr>
        <w:spacing w:after="0"/>
        <w:jc w:val="center"/>
      </w:pPr>
      <w:r>
        <w:rPr>
          <w:rFonts w:ascii="Times New Roman" w:eastAsia="SimSun" w:hAnsi="Times New Roman"/>
          <w:b/>
          <w:bCs/>
          <w:sz w:val="24"/>
          <w:szCs w:val="24"/>
        </w:rPr>
        <w:t>Федеральное государственное образовательное бюджетное учреждение</w:t>
      </w:r>
    </w:p>
    <w:p w:rsidR="008A37BA" w:rsidRDefault="00E51C73">
      <w:pPr>
        <w:spacing w:after="0"/>
        <w:ind w:left="360"/>
        <w:jc w:val="center"/>
      </w:pPr>
      <w:r>
        <w:rPr>
          <w:rFonts w:ascii="Times New Roman" w:eastAsia="SimSun" w:hAnsi="Times New Roman"/>
          <w:b/>
          <w:sz w:val="24"/>
          <w:szCs w:val="24"/>
        </w:rPr>
        <w:t>высшего образования</w:t>
      </w:r>
    </w:p>
    <w:p w:rsidR="008A37BA" w:rsidRDefault="00E51C73">
      <w:pPr>
        <w:spacing w:after="0"/>
        <w:jc w:val="center"/>
      </w:pPr>
      <w:r>
        <w:rPr>
          <w:rFonts w:ascii="Times New Roman" w:eastAsia="SimSun" w:hAnsi="Times New Roman"/>
          <w:b/>
          <w:bCs/>
          <w:sz w:val="24"/>
          <w:szCs w:val="24"/>
          <w:lang w:eastAsia="zh-CN"/>
        </w:rPr>
        <w:t xml:space="preserve">«ФИНАНСОВЫЙ УНИВЕРСИТЕТ ПРИ ПРАВИТЕЛЬСТВЕ </w:t>
      </w:r>
    </w:p>
    <w:p w:rsidR="008A37BA" w:rsidRDefault="00E51C73">
      <w:pPr>
        <w:spacing w:after="0"/>
        <w:jc w:val="center"/>
      </w:pPr>
      <w:r>
        <w:rPr>
          <w:rFonts w:ascii="Times New Roman" w:eastAsia="SimSun" w:hAnsi="Times New Roman"/>
          <w:b/>
          <w:bCs/>
          <w:sz w:val="24"/>
          <w:szCs w:val="24"/>
          <w:lang w:eastAsia="zh-CN"/>
        </w:rPr>
        <w:t>РОССИЙСКОЙ ФЕДЕРАЦИИ»</w:t>
      </w:r>
    </w:p>
    <w:p w:rsidR="008A37BA" w:rsidRDefault="00E51C73">
      <w:pPr>
        <w:spacing w:after="0"/>
        <w:jc w:val="center"/>
      </w:pPr>
      <w:r>
        <w:rPr>
          <w:rFonts w:ascii="Times New Roman" w:eastAsia="SimSun" w:hAnsi="Times New Roman"/>
          <w:b/>
          <w:bCs/>
          <w:sz w:val="24"/>
          <w:szCs w:val="24"/>
          <w:lang w:eastAsia="zh-CN"/>
        </w:rPr>
        <w:t>(Финансовый университет)</w:t>
      </w:r>
    </w:p>
    <w:p w:rsidR="008A37BA" w:rsidRPr="0052388D" w:rsidRDefault="008A37BA">
      <w:pPr>
        <w:spacing w:after="0"/>
        <w:jc w:val="center"/>
        <w:rPr>
          <w:rFonts w:ascii="Times New Roman" w:eastAsia="SimSun" w:hAnsi="Times New Roman"/>
          <w:b/>
          <w:bCs/>
          <w:sz w:val="24"/>
          <w:szCs w:val="24"/>
          <w:lang w:eastAsia="zh-CN"/>
        </w:rPr>
      </w:pPr>
    </w:p>
    <w:p w:rsidR="008A37BA" w:rsidRPr="0052388D" w:rsidRDefault="00E51C73">
      <w:pPr>
        <w:spacing w:after="0"/>
        <w:rPr>
          <w:sz w:val="24"/>
          <w:szCs w:val="24"/>
        </w:rPr>
      </w:pPr>
      <w:r w:rsidRPr="0052388D">
        <w:rPr>
          <w:rFonts w:ascii="Times New Roman" w:eastAsia="SimSun" w:hAnsi="Times New Roman"/>
          <w:bCs/>
          <w:sz w:val="24"/>
          <w:szCs w:val="24"/>
          <w:lang w:eastAsia="zh-CN"/>
        </w:rPr>
        <w:t>Департамент менеджмента и инноваций</w:t>
      </w:r>
    </w:p>
    <w:p w:rsidR="008A37BA" w:rsidRPr="0052388D" w:rsidRDefault="00E51C73">
      <w:pPr>
        <w:spacing w:after="0"/>
        <w:rPr>
          <w:sz w:val="24"/>
          <w:szCs w:val="24"/>
        </w:rPr>
      </w:pPr>
      <w:r w:rsidRPr="0052388D">
        <w:rPr>
          <w:rFonts w:ascii="Times New Roman" w:eastAsia="SimSun" w:hAnsi="Times New Roman"/>
          <w:bCs/>
          <w:sz w:val="24"/>
          <w:szCs w:val="24"/>
          <w:lang w:eastAsia="zh-CN"/>
        </w:rPr>
        <w:t>Дисциплина «Современные методы управления эффективностью»</w:t>
      </w:r>
    </w:p>
    <w:p w:rsidR="008A37BA" w:rsidRPr="0052388D" w:rsidRDefault="00E51C73">
      <w:pPr>
        <w:spacing w:after="0"/>
        <w:rPr>
          <w:sz w:val="24"/>
          <w:szCs w:val="24"/>
        </w:rPr>
      </w:pPr>
      <w:r w:rsidRPr="0052388D">
        <w:rPr>
          <w:rFonts w:ascii="Times New Roman" w:eastAsia="SimSun" w:hAnsi="Times New Roman"/>
          <w:bCs/>
          <w:sz w:val="24"/>
          <w:szCs w:val="24"/>
          <w:lang w:eastAsia="zh-CN"/>
        </w:rPr>
        <w:t>Факультет «Высшая школа управления»</w:t>
      </w:r>
      <w:r w:rsidRPr="0052388D">
        <w:rPr>
          <w:rFonts w:ascii="Times New Roman" w:eastAsia="SimSun" w:hAnsi="Times New Roman"/>
          <w:bCs/>
          <w:sz w:val="24"/>
          <w:szCs w:val="24"/>
          <w:lang w:eastAsia="zh-CN"/>
        </w:rPr>
        <w:tab/>
      </w:r>
      <w:r w:rsidRPr="0052388D">
        <w:rPr>
          <w:rFonts w:ascii="Times New Roman" w:eastAsia="SimSun" w:hAnsi="Times New Roman"/>
          <w:bCs/>
          <w:sz w:val="24"/>
          <w:szCs w:val="24"/>
          <w:lang w:eastAsia="zh-CN"/>
        </w:rPr>
        <w:tab/>
      </w:r>
      <w:r w:rsidRPr="0052388D">
        <w:rPr>
          <w:rFonts w:ascii="Times New Roman" w:eastAsia="SimSun" w:hAnsi="Times New Roman"/>
          <w:bCs/>
          <w:sz w:val="24"/>
          <w:szCs w:val="24"/>
          <w:lang w:eastAsia="zh-CN"/>
        </w:rPr>
        <w:tab/>
      </w:r>
      <w:r w:rsidRPr="0052388D">
        <w:rPr>
          <w:rFonts w:ascii="Times New Roman" w:eastAsia="SimSun" w:hAnsi="Times New Roman"/>
          <w:bCs/>
          <w:sz w:val="24"/>
          <w:szCs w:val="24"/>
          <w:lang w:eastAsia="zh-CN"/>
        </w:rPr>
        <w:tab/>
      </w:r>
      <w:r w:rsidRPr="0052388D">
        <w:rPr>
          <w:rFonts w:ascii="Times New Roman" w:eastAsia="SimSun" w:hAnsi="Times New Roman"/>
          <w:bCs/>
          <w:sz w:val="24"/>
          <w:szCs w:val="24"/>
          <w:lang w:eastAsia="zh-CN"/>
        </w:rPr>
        <w:tab/>
      </w:r>
    </w:p>
    <w:p w:rsidR="008A37BA" w:rsidRPr="0052388D" w:rsidRDefault="008A37BA">
      <w:pPr>
        <w:rPr>
          <w:rFonts w:ascii="Times New Roman" w:eastAsiaTheme="minorHAnsi" w:hAnsi="Times New Roman"/>
          <w:sz w:val="24"/>
          <w:szCs w:val="24"/>
          <w:lang w:eastAsia="en-US"/>
        </w:rPr>
      </w:pPr>
    </w:p>
    <w:p w:rsidR="008A37BA" w:rsidRPr="0052388D" w:rsidRDefault="00E51C73">
      <w:pPr>
        <w:spacing w:after="0"/>
        <w:jc w:val="center"/>
        <w:rPr>
          <w:sz w:val="24"/>
          <w:szCs w:val="24"/>
        </w:rPr>
      </w:pPr>
      <w:r w:rsidRPr="0052388D">
        <w:rPr>
          <w:rFonts w:ascii="Times New Roman" w:eastAsia="SimSun" w:hAnsi="Times New Roman"/>
          <w:b/>
          <w:bCs/>
          <w:sz w:val="24"/>
          <w:szCs w:val="24"/>
          <w:lang w:eastAsia="zh-CN"/>
        </w:rPr>
        <w:t xml:space="preserve">Экзаменационный билет № </w:t>
      </w:r>
    </w:p>
    <w:p w:rsidR="008A37BA" w:rsidRPr="0052388D" w:rsidRDefault="008A37BA">
      <w:pPr>
        <w:spacing w:after="0"/>
        <w:jc w:val="center"/>
        <w:rPr>
          <w:rFonts w:ascii="Times New Roman" w:eastAsia="SimSun" w:hAnsi="Times New Roman"/>
          <w:b/>
          <w:bCs/>
          <w:sz w:val="24"/>
          <w:szCs w:val="24"/>
          <w:lang w:eastAsia="zh-CN"/>
        </w:rPr>
      </w:pPr>
    </w:p>
    <w:p w:rsidR="008A37BA" w:rsidRPr="0052388D" w:rsidRDefault="00E51C73">
      <w:pPr>
        <w:spacing w:after="0"/>
        <w:rPr>
          <w:sz w:val="24"/>
          <w:szCs w:val="24"/>
        </w:rPr>
      </w:pPr>
      <w:r w:rsidRPr="0052388D">
        <w:rPr>
          <w:rFonts w:ascii="Times New Roman" w:eastAsia="SimSun" w:hAnsi="Times New Roman"/>
          <w:b/>
          <w:sz w:val="24"/>
          <w:szCs w:val="24"/>
          <w:lang w:eastAsia="zh-CN"/>
        </w:rPr>
        <w:t>Задание 1. (20 баллов). Теоретический вопрос.</w:t>
      </w:r>
    </w:p>
    <w:p w:rsidR="008A37BA" w:rsidRPr="0052388D" w:rsidRDefault="00E51C73">
      <w:pPr>
        <w:pStyle w:val="af"/>
        <w:ind w:left="0" w:firstLine="426"/>
        <w:jc w:val="both"/>
        <w:rPr>
          <w:sz w:val="24"/>
        </w:rPr>
      </w:pPr>
      <w:r w:rsidRPr="0052388D">
        <w:rPr>
          <w:rFonts w:ascii="Times New Roman" w:hAnsi="Times New Roman" w:cs="Times New Roman"/>
          <w:sz w:val="24"/>
        </w:rPr>
        <w:t>Определите особенности представления финансовой информации, отражающей эффективность деятельности организации</w:t>
      </w:r>
    </w:p>
    <w:p w:rsidR="008A37BA" w:rsidRPr="0052388D" w:rsidRDefault="008A37BA">
      <w:pPr>
        <w:spacing w:after="0"/>
        <w:jc w:val="both"/>
        <w:rPr>
          <w:rFonts w:ascii="Times New Roman" w:hAnsi="Times New Roman"/>
          <w:sz w:val="24"/>
          <w:szCs w:val="24"/>
        </w:rPr>
      </w:pPr>
    </w:p>
    <w:p w:rsidR="008A37BA" w:rsidRPr="0052388D" w:rsidRDefault="00E51C73">
      <w:pPr>
        <w:spacing w:after="0"/>
        <w:jc w:val="both"/>
        <w:rPr>
          <w:sz w:val="24"/>
          <w:szCs w:val="24"/>
        </w:rPr>
      </w:pPr>
      <w:r w:rsidRPr="0052388D">
        <w:rPr>
          <w:rFonts w:ascii="Times New Roman" w:eastAsia="SimSun" w:hAnsi="Times New Roman"/>
          <w:b/>
          <w:bCs/>
          <w:sz w:val="24"/>
          <w:szCs w:val="24"/>
          <w:lang w:eastAsia="zh-CN"/>
        </w:rPr>
        <w:t>Задание 2. (10 баллов). Тестовое задание.</w:t>
      </w:r>
    </w:p>
    <w:p w:rsidR="008A37BA" w:rsidRPr="0052388D" w:rsidRDefault="008A37BA">
      <w:pPr>
        <w:shd w:val="clear" w:color="auto" w:fill="FFFFFF"/>
        <w:spacing w:after="0"/>
        <w:ind w:right="120"/>
        <w:jc w:val="both"/>
        <w:rPr>
          <w:rFonts w:ascii="Times New Roman" w:eastAsia="SimSun" w:hAnsi="Times New Roman"/>
          <w:b/>
          <w:bCs/>
          <w:sz w:val="24"/>
          <w:szCs w:val="24"/>
          <w:lang w:eastAsia="zh-CN"/>
        </w:rPr>
      </w:pPr>
    </w:p>
    <w:p w:rsidR="008A37BA" w:rsidRPr="0052388D" w:rsidRDefault="00E51C73">
      <w:pPr>
        <w:shd w:val="clear" w:color="auto" w:fill="FFFFFF"/>
        <w:spacing w:after="0"/>
        <w:ind w:right="120"/>
        <w:jc w:val="both"/>
        <w:rPr>
          <w:sz w:val="24"/>
          <w:szCs w:val="24"/>
        </w:rPr>
      </w:pPr>
      <w:r w:rsidRPr="0052388D">
        <w:rPr>
          <w:rFonts w:ascii="Times New Roman" w:eastAsia="SimSun" w:hAnsi="Times New Roman"/>
          <w:b/>
          <w:bCs/>
          <w:sz w:val="24"/>
          <w:szCs w:val="24"/>
          <w:lang w:eastAsia="zh-CN"/>
        </w:rPr>
        <w:t>Вопрос 1. Ключевые показатели эффективности позволяют оценить эффективность выполняемых действий:</w:t>
      </w:r>
    </w:p>
    <w:p w:rsidR="008A37BA" w:rsidRPr="0052388D" w:rsidRDefault="00E51C73">
      <w:pPr>
        <w:pStyle w:val="af"/>
        <w:widowControl w:val="0"/>
        <w:numPr>
          <w:ilvl w:val="0"/>
          <w:numId w:val="7"/>
        </w:numPr>
        <w:contextualSpacing w:val="0"/>
        <w:jc w:val="both"/>
        <w:rPr>
          <w:sz w:val="24"/>
        </w:rPr>
      </w:pPr>
      <w:r w:rsidRPr="0052388D">
        <w:rPr>
          <w:rFonts w:ascii="Times New Roman" w:hAnsi="Times New Roman" w:cs="Times New Roman"/>
          <w:sz w:val="24"/>
        </w:rPr>
        <w:t>организацией в целом;</w:t>
      </w:r>
    </w:p>
    <w:p w:rsidR="008A37BA" w:rsidRPr="0052388D" w:rsidRDefault="00E51C73">
      <w:pPr>
        <w:pStyle w:val="af"/>
        <w:widowControl w:val="0"/>
        <w:numPr>
          <w:ilvl w:val="0"/>
          <w:numId w:val="7"/>
        </w:numPr>
        <w:contextualSpacing w:val="0"/>
        <w:jc w:val="both"/>
        <w:rPr>
          <w:sz w:val="24"/>
        </w:rPr>
      </w:pPr>
      <w:r w:rsidRPr="0052388D">
        <w:rPr>
          <w:rFonts w:ascii="Times New Roman" w:hAnsi="Times New Roman" w:cs="Times New Roman"/>
          <w:sz w:val="24"/>
        </w:rPr>
        <w:t>поставщиками;</w:t>
      </w:r>
    </w:p>
    <w:p w:rsidR="008A37BA" w:rsidRPr="0052388D" w:rsidRDefault="00E51C73">
      <w:pPr>
        <w:pStyle w:val="af"/>
        <w:widowControl w:val="0"/>
        <w:numPr>
          <w:ilvl w:val="0"/>
          <w:numId w:val="7"/>
        </w:numPr>
        <w:contextualSpacing w:val="0"/>
        <w:jc w:val="both"/>
        <w:rPr>
          <w:sz w:val="24"/>
        </w:rPr>
      </w:pPr>
      <w:r w:rsidRPr="0052388D">
        <w:rPr>
          <w:rFonts w:ascii="Times New Roman" w:hAnsi="Times New Roman" w:cs="Times New Roman"/>
          <w:sz w:val="24"/>
        </w:rPr>
        <w:t>акционерами;</w:t>
      </w:r>
    </w:p>
    <w:p w:rsidR="008A37BA" w:rsidRPr="0052388D" w:rsidRDefault="00E51C73">
      <w:pPr>
        <w:pStyle w:val="af"/>
        <w:widowControl w:val="0"/>
        <w:numPr>
          <w:ilvl w:val="0"/>
          <w:numId w:val="7"/>
        </w:numPr>
        <w:contextualSpacing w:val="0"/>
        <w:jc w:val="both"/>
        <w:rPr>
          <w:sz w:val="24"/>
        </w:rPr>
      </w:pPr>
      <w:r w:rsidRPr="0052388D">
        <w:rPr>
          <w:rFonts w:ascii="Times New Roman" w:hAnsi="Times New Roman" w:cs="Times New Roman"/>
          <w:sz w:val="24"/>
        </w:rPr>
        <w:t>каждым конкретным сотрудником;</w:t>
      </w:r>
    </w:p>
    <w:p w:rsidR="008A37BA" w:rsidRPr="0052388D" w:rsidRDefault="008A37BA">
      <w:pPr>
        <w:shd w:val="clear" w:color="auto" w:fill="FFFFFF"/>
        <w:spacing w:after="0"/>
        <w:ind w:right="120"/>
        <w:jc w:val="both"/>
        <w:rPr>
          <w:rFonts w:ascii="Times New Roman" w:eastAsia="SimSun" w:hAnsi="Times New Roman"/>
          <w:b/>
          <w:bCs/>
          <w:sz w:val="24"/>
          <w:szCs w:val="24"/>
          <w:lang w:eastAsia="zh-CN"/>
        </w:rPr>
      </w:pPr>
    </w:p>
    <w:p w:rsidR="008A37BA" w:rsidRPr="0052388D" w:rsidRDefault="00E51C73">
      <w:pPr>
        <w:shd w:val="clear" w:color="auto" w:fill="FFFFFF"/>
        <w:spacing w:after="0"/>
        <w:ind w:right="120"/>
        <w:jc w:val="both"/>
        <w:rPr>
          <w:sz w:val="24"/>
          <w:szCs w:val="24"/>
        </w:rPr>
      </w:pPr>
      <w:r w:rsidRPr="0052388D">
        <w:rPr>
          <w:rFonts w:ascii="Times New Roman" w:eastAsia="SimSun" w:hAnsi="Times New Roman"/>
          <w:b/>
          <w:bCs/>
          <w:sz w:val="24"/>
          <w:szCs w:val="24"/>
          <w:lang w:eastAsia="zh-CN"/>
        </w:rPr>
        <w:t>Вопрос 2. К KPI, направленным на максимизацию использования имеющихся активов можно отнести:</w:t>
      </w:r>
    </w:p>
    <w:p w:rsidR="008A37BA" w:rsidRPr="0052388D" w:rsidRDefault="00E51C73">
      <w:pPr>
        <w:pStyle w:val="af"/>
        <w:widowControl w:val="0"/>
        <w:numPr>
          <w:ilvl w:val="0"/>
          <w:numId w:val="8"/>
        </w:numPr>
        <w:contextualSpacing w:val="0"/>
        <w:jc w:val="both"/>
        <w:rPr>
          <w:sz w:val="24"/>
        </w:rPr>
      </w:pPr>
      <w:r w:rsidRPr="0052388D">
        <w:rPr>
          <w:rFonts w:ascii="Times New Roman" w:hAnsi="Times New Roman" w:cs="Times New Roman"/>
          <w:sz w:val="24"/>
        </w:rPr>
        <w:t>коэффициент объем продаж/актив;</w:t>
      </w:r>
    </w:p>
    <w:p w:rsidR="008A37BA" w:rsidRPr="0052388D" w:rsidRDefault="00E51C73">
      <w:pPr>
        <w:pStyle w:val="af"/>
        <w:widowControl w:val="0"/>
        <w:numPr>
          <w:ilvl w:val="0"/>
          <w:numId w:val="8"/>
        </w:numPr>
        <w:contextualSpacing w:val="0"/>
        <w:jc w:val="both"/>
        <w:rPr>
          <w:sz w:val="24"/>
        </w:rPr>
      </w:pPr>
      <w:r w:rsidRPr="0052388D">
        <w:rPr>
          <w:rFonts w:ascii="Times New Roman" w:hAnsi="Times New Roman" w:cs="Times New Roman"/>
          <w:sz w:val="24"/>
        </w:rPr>
        <w:t>прибыль;</w:t>
      </w:r>
    </w:p>
    <w:p w:rsidR="008A37BA" w:rsidRPr="0052388D" w:rsidRDefault="00E51C73">
      <w:pPr>
        <w:pStyle w:val="af"/>
        <w:widowControl w:val="0"/>
        <w:numPr>
          <w:ilvl w:val="0"/>
          <w:numId w:val="8"/>
        </w:numPr>
        <w:contextualSpacing w:val="0"/>
        <w:jc w:val="both"/>
        <w:rPr>
          <w:sz w:val="24"/>
        </w:rPr>
      </w:pPr>
      <w:r w:rsidRPr="0052388D">
        <w:rPr>
          <w:rFonts w:ascii="Times New Roman" w:hAnsi="Times New Roman" w:cs="Times New Roman"/>
          <w:sz w:val="24"/>
        </w:rPr>
        <w:t>выручку;</w:t>
      </w:r>
    </w:p>
    <w:p w:rsidR="008A37BA" w:rsidRPr="0052388D" w:rsidRDefault="00E51C73">
      <w:pPr>
        <w:pStyle w:val="af"/>
        <w:widowControl w:val="0"/>
        <w:numPr>
          <w:ilvl w:val="0"/>
          <w:numId w:val="8"/>
        </w:numPr>
        <w:contextualSpacing w:val="0"/>
        <w:jc w:val="both"/>
        <w:rPr>
          <w:sz w:val="24"/>
        </w:rPr>
      </w:pPr>
      <w:r w:rsidRPr="0052388D">
        <w:rPr>
          <w:rFonts w:ascii="Times New Roman" w:hAnsi="Times New Roman" w:cs="Times New Roman"/>
          <w:sz w:val="24"/>
        </w:rPr>
        <w:lastRenderedPageBreak/>
        <w:t>фондоотдачу</w:t>
      </w:r>
    </w:p>
    <w:p w:rsidR="008A37BA" w:rsidRPr="0052388D" w:rsidRDefault="008A37BA">
      <w:pPr>
        <w:pStyle w:val="af"/>
        <w:widowControl w:val="0"/>
        <w:ind w:left="1145"/>
        <w:contextualSpacing w:val="0"/>
        <w:jc w:val="both"/>
        <w:rPr>
          <w:rFonts w:ascii="Times New Roman" w:hAnsi="Times New Roman" w:cs="Times New Roman"/>
          <w:sz w:val="24"/>
        </w:rPr>
      </w:pPr>
    </w:p>
    <w:p w:rsidR="008A37BA" w:rsidRPr="0052388D" w:rsidRDefault="00E51C73">
      <w:pPr>
        <w:shd w:val="clear" w:color="auto" w:fill="FFFFFF"/>
        <w:spacing w:after="0"/>
        <w:ind w:right="120"/>
        <w:jc w:val="both"/>
        <w:rPr>
          <w:sz w:val="24"/>
          <w:szCs w:val="24"/>
        </w:rPr>
      </w:pPr>
      <w:r w:rsidRPr="0052388D">
        <w:rPr>
          <w:rFonts w:ascii="Times New Roman" w:eastAsia="SimSun" w:hAnsi="Times New Roman"/>
          <w:b/>
          <w:bCs/>
          <w:sz w:val="24"/>
          <w:szCs w:val="24"/>
          <w:lang w:eastAsia="zh-CN"/>
        </w:rPr>
        <w:t>Вопрос 3.</w:t>
      </w:r>
      <w:r w:rsidRPr="0052388D">
        <w:rPr>
          <w:sz w:val="24"/>
          <w:szCs w:val="24"/>
        </w:rPr>
        <w:t xml:space="preserve"> </w:t>
      </w:r>
      <w:r w:rsidRPr="0052388D">
        <w:rPr>
          <w:rFonts w:ascii="Times New Roman" w:eastAsia="SimSun" w:hAnsi="Times New Roman"/>
          <w:b/>
          <w:bCs/>
          <w:sz w:val="24"/>
          <w:szCs w:val="24"/>
          <w:lang w:eastAsia="zh-CN"/>
        </w:rPr>
        <w:t>К числу стратегических решений можно отнести:</w:t>
      </w:r>
    </w:p>
    <w:p w:rsidR="008A37BA" w:rsidRPr="0052388D" w:rsidRDefault="00E51C73">
      <w:pPr>
        <w:pStyle w:val="af"/>
        <w:numPr>
          <w:ilvl w:val="0"/>
          <w:numId w:val="9"/>
        </w:numPr>
        <w:ind w:left="1134"/>
        <w:jc w:val="both"/>
        <w:rPr>
          <w:sz w:val="24"/>
        </w:rPr>
      </w:pPr>
      <w:r w:rsidRPr="0052388D">
        <w:rPr>
          <w:rFonts w:ascii="Times New Roman" w:hAnsi="Times New Roman" w:cs="Times New Roman"/>
          <w:sz w:val="24"/>
        </w:rPr>
        <w:t>производство инновационной продукции</w:t>
      </w:r>
    </w:p>
    <w:p w:rsidR="008A37BA" w:rsidRPr="0052388D" w:rsidRDefault="00E51C73">
      <w:pPr>
        <w:pStyle w:val="af"/>
        <w:numPr>
          <w:ilvl w:val="0"/>
          <w:numId w:val="9"/>
        </w:numPr>
        <w:ind w:left="1134"/>
        <w:jc w:val="both"/>
        <w:rPr>
          <w:sz w:val="24"/>
        </w:rPr>
      </w:pPr>
      <w:r w:rsidRPr="0052388D">
        <w:rPr>
          <w:rFonts w:ascii="Times New Roman" w:hAnsi="Times New Roman" w:cs="Times New Roman"/>
          <w:sz w:val="24"/>
        </w:rPr>
        <w:t>внедрение новой технологии</w:t>
      </w:r>
    </w:p>
    <w:p w:rsidR="008A37BA" w:rsidRPr="0052388D" w:rsidRDefault="00E51C73">
      <w:pPr>
        <w:pStyle w:val="af"/>
        <w:numPr>
          <w:ilvl w:val="0"/>
          <w:numId w:val="9"/>
        </w:numPr>
        <w:ind w:left="1134"/>
        <w:jc w:val="both"/>
        <w:rPr>
          <w:sz w:val="24"/>
        </w:rPr>
      </w:pPr>
      <w:r w:rsidRPr="0052388D">
        <w:rPr>
          <w:rFonts w:ascii="Times New Roman" w:hAnsi="Times New Roman" w:cs="Times New Roman"/>
          <w:sz w:val="24"/>
        </w:rPr>
        <w:t>пересмотр условий поставки</w:t>
      </w:r>
    </w:p>
    <w:p w:rsidR="008A37BA" w:rsidRPr="0052388D" w:rsidRDefault="00E51C73">
      <w:pPr>
        <w:pStyle w:val="af"/>
        <w:numPr>
          <w:ilvl w:val="0"/>
          <w:numId w:val="9"/>
        </w:numPr>
        <w:ind w:left="1134"/>
        <w:jc w:val="both"/>
        <w:rPr>
          <w:sz w:val="24"/>
        </w:rPr>
      </w:pPr>
      <w:r w:rsidRPr="0052388D">
        <w:rPr>
          <w:rFonts w:ascii="Times New Roman" w:hAnsi="Times New Roman" w:cs="Times New Roman"/>
          <w:sz w:val="24"/>
        </w:rPr>
        <w:t>выход на новые рынки сбыта</w:t>
      </w:r>
    </w:p>
    <w:p w:rsidR="008A37BA" w:rsidRPr="0052388D" w:rsidRDefault="008A37BA">
      <w:pPr>
        <w:pStyle w:val="af"/>
        <w:ind w:left="1145"/>
        <w:jc w:val="both"/>
        <w:rPr>
          <w:rFonts w:ascii="Times New Roman" w:hAnsi="Times New Roman" w:cs="Times New Roman"/>
          <w:sz w:val="24"/>
        </w:rPr>
      </w:pPr>
    </w:p>
    <w:p w:rsidR="008A37BA" w:rsidRPr="0052388D" w:rsidRDefault="00E51C73">
      <w:pPr>
        <w:shd w:val="clear" w:color="auto" w:fill="FFFFFF"/>
        <w:spacing w:after="0"/>
        <w:ind w:right="120"/>
        <w:jc w:val="both"/>
        <w:rPr>
          <w:sz w:val="24"/>
          <w:szCs w:val="24"/>
        </w:rPr>
      </w:pPr>
      <w:r w:rsidRPr="0052388D">
        <w:rPr>
          <w:rFonts w:ascii="Times New Roman" w:eastAsia="SimSun" w:hAnsi="Times New Roman"/>
          <w:b/>
          <w:bCs/>
          <w:sz w:val="24"/>
          <w:szCs w:val="24"/>
          <w:lang w:eastAsia="zh-CN"/>
        </w:rPr>
        <w:t>Вопрос 4. Факторы, в наибольшей степени влияющие на ценность компании, включают:</w:t>
      </w:r>
    </w:p>
    <w:p w:rsidR="008A37BA" w:rsidRPr="0052388D" w:rsidRDefault="00E51C73">
      <w:pPr>
        <w:pStyle w:val="af"/>
        <w:numPr>
          <w:ilvl w:val="0"/>
          <w:numId w:val="9"/>
        </w:numPr>
        <w:ind w:left="1134"/>
        <w:jc w:val="both"/>
        <w:rPr>
          <w:sz w:val="24"/>
        </w:rPr>
      </w:pPr>
      <w:r w:rsidRPr="0052388D">
        <w:rPr>
          <w:rFonts w:ascii="Times New Roman" w:hAnsi="Times New Roman" w:cs="Times New Roman"/>
          <w:sz w:val="24"/>
        </w:rPr>
        <w:t>отсутствие налоговых льгот</w:t>
      </w:r>
    </w:p>
    <w:p w:rsidR="008A37BA" w:rsidRPr="0052388D" w:rsidRDefault="00E51C73">
      <w:pPr>
        <w:pStyle w:val="af"/>
        <w:numPr>
          <w:ilvl w:val="0"/>
          <w:numId w:val="9"/>
        </w:numPr>
        <w:ind w:left="1134"/>
        <w:jc w:val="both"/>
        <w:rPr>
          <w:sz w:val="24"/>
        </w:rPr>
      </w:pPr>
      <w:r w:rsidRPr="0052388D">
        <w:rPr>
          <w:rFonts w:ascii="Times New Roman" w:hAnsi="Times New Roman" w:cs="Times New Roman"/>
          <w:sz w:val="24"/>
        </w:rPr>
        <w:t>совместные инвестиции с более опытными инвесторами</w:t>
      </w:r>
    </w:p>
    <w:p w:rsidR="008A37BA" w:rsidRPr="0052388D" w:rsidRDefault="00E51C73">
      <w:pPr>
        <w:pStyle w:val="af"/>
        <w:numPr>
          <w:ilvl w:val="0"/>
          <w:numId w:val="9"/>
        </w:numPr>
        <w:ind w:left="1134"/>
        <w:jc w:val="both"/>
        <w:rPr>
          <w:sz w:val="24"/>
        </w:rPr>
      </w:pPr>
      <w:r w:rsidRPr="0052388D">
        <w:rPr>
          <w:rFonts w:ascii="Times New Roman" w:hAnsi="Times New Roman" w:cs="Times New Roman"/>
          <w:sz w:val="24"/>
        </w:rPr>
        <w:t>рост рисков осуществления инновационной деятельности</w:t>
      </w:r>
    </w:p>
    <w:p w:rsidR="008A37BA" w:rsidRPr="0052388D" w:rsidRDefault="00E51C73">
      <w:pPr>
        <w:pStyle w:val="af"/>
        <w:numPr>
          <w:ilvl w:val="0"/>
          <w:numId w:val="9"/>
        </w:numPr>
        <w:ind w:left="1134"/>
        <w:jc w:val="both"/>
        <w:rPr>
          <w:sz w:val="24"/>
        </w:rPr>
      </w:pPr>
      <w:r w:rsidRPr="0052388D">
        <w:rPr>
          <w:rFonts w:ascii="Times New Roman" w:hAnsi="Times New Roman" w:cs="Times New Roman"/>
          <w:sz w:val="24"/>
        </w:rPr>
        <w:t>возможность перенять опыт от других успешных бизнес-ангелов</w:t>
      </w:r>
    </w:p>
    <w:p w:rsidR="008A37BA" w:rsidRPr="0052388D" w:rsidRDefault="00E51C73">
      <w:pPr>
        <w:shd w:val="clear" w:color="auto" w:fill="FFFFFF"/>
        <w:spacing w:beforeAutospacing="1" w:after="0"/>
        <w:ind w:left="120" w:right="120"/>
        <w:jc w:val="both"/>
        <w:rPr>
          <w:sz w:val="24"/>
          <w:szCs w:val="24"/>
        </w:rPr>
      </w:pPr>
      <w:r w:rsidRPr="0052388D">
        <w:rPr>
          <w:rFonts w:ascii="Times New Roman" w:eastAsia="SimSun" w:hAnsi="Times New Roman"/>
          <w:b/>
          <w:bCs/>
          <w:sz w:val="24"/>
          <w:szCs w:val="24"/>
          <w:lang w:eastAsia="zh-CN"/>
        </w:rPr>
        <w:t>Вопрос 5. Составление стратегических карт начинается с … стратегии, направленной на рост, прибыльность и увеличение стоимости для акционеров:</w:t>
      </w:r>
    </w:p>
    <w:p w:rsidR="008A37BA" w:rsidRPr="0052388D" w:rsidRDefault="00E51C73">
      <w:pPr>
        <w:pStyle w:val="af"/>
        <w:numPr>
          <w:ilvl w:val="0"/>
          <w:numId w:val="9"/>
        </w:numPr>
        <w:ind w:left="1134"/>
        <w:jc w:val="both"/>
        <w:rPr>
          <w:sz w:val="24"/>
        </w:rPr>
      </w:pPr>
      <w:r w:rsidRPr="0052388D">
        <w:rPr>
          <w:rFonts w:ascii="Times New Roman" w:hAnsi="Times New Roman" w:cs="Times New Roman"/>
          <w:sz w:val="24"/>
        </w:rPr>
        <w:t>финансовой</w:t>
      </w:r>
    </w:p>
    <w:p w:rsidR="008A37BA" w:rsidRPr="0052388D" w:rsidRDefault="00E51C73">
      <w:pPr>
        <w:pStyle w:val="af"/>
        <w:numPr>
          <w:ilvl w:val="0"/>
          <w:numId w:val="9"/>
        </w:numPr>
        <w:ind w:left="1134"/>
        <w:jc w:val="both"/>
        <w:rPr>
          <w:sz w:val="24"/>
        </w:rPr>
      </w:pPr>
      <w:r w:rsidRPr="0052388D">
        <w:rPr>
          <w:rFonts w:ascii="Times New Roman" w:hAnsi="Times New Roman" w:cs="Times New Roman"/>
          <w:sz w:val="24"/>
        </w:rPr>
        <w:t>организационной</w:t>
      </w:r>
    </w:p>
    <w:p w:rsidR="008A37BA" w:rsidRPr="0052388D" w:rsidRDefault="00E51C73">
      <w:pPr>
        <w:pStyle w:val="af"/>
        <w:numPr>
          <w:ilvl w:val="0"/>
          <w:numId w:val="9"/>
        </w:numPr>
        <w:ind w:left="1134"/>
        <w:jc w:val="both"/>
        <w:rPr>
          <w:sz w:val="24"/>
        </w:rPr>
      </w:pPr>
      <w:r w:rsidRPr="0052388D">
        <w:rPr>
          <w:rFonts w:ascii="Times New Roman" w:hAnsi="Times New Roman" w:cs="Times New Roman"/>
          <w:sz w:val="24"/>
        </w:rPr>
        <w:t>клиентской</w:t>
      </w:r>
    </w:p>
    <w:p w:rsidR="008A37BA" w:rsidRPr="0052388D" w:rsidRDefault="00E51C73">
      <w:pPr>
        <w:pStyle w:val="af"/>
        <w:numPr>
          <w:ilvl w:val="0"/>
          <w:numId w:val="9"/>
        </w:numPr>
        <w:ind w:left="1134"/>
        <w:jc w:val="both"/>
        <w:rPr>
          <w:sz w:val="24"/>
        </w:rPr>
      </w:pPr>
      <w:r w:rsidRPr="0052388D">
        <w:rPr>
          <w:rFonts w:ascii="Times New Roman" w:hAnsi="Times New Roman" w:cs="Times New Roman"/>
          <w:sz w:val="24"/>
        </w:rPr>
        <w:t>маркетинговой</w:t>
      </w:r>
    </w:p>
    <w:p w:rsidR="008A37BA" w:rsidRPr="0052388D" w:rsidRDefault="008A37BA">
      <w:pPr>
        <w:spacing w:after="0"/>
        <w:jc w:val="both"/>
        <w:rPr>
          <w:rFonts w:ascii="Times New Roman" w:eastAsia="SimSun" w:hAnsi="Times New Roman"/>
          <w:b/>
          <w:sz w:val="24"/>
          <w:szCs w:val="24"/>
          <w:lang w:eastAsia="zh-CN"/>
        </w:rPr>
      </w:pPr>
    </w:p>
    <w:p w:rsidR="008A37BA" w:rsidRPr="0052388D" w:rsidRDefault="00E51C73">
      <w:pPr>
        <w:spacing w:after="0"/>
        <w:jc w:val="both"/>
        <w:rPr>
          <w:sz w:val="24"/>
          <w:szCs w:val="24"/>
        </w:rPr>
      </w:pPr>
      <w:r w:rsidRPr="0052388D">
        <w:rPr>
          <w:rFonts w:ascii="Times New Roman" w:eastAsia="SimSun" w:hAnsi="Times New Roman"/>
          <w:b/>
          <w:sz w:val="24"/>
          <w:szCs w:val="24"/>
          <w:lang w:eastAsia="zh-CN"/>
        </w:rPr>
        <w:t>Задание 3.  (30 баллов). Практико-ориентированное задание.</w:t>
      </w:r>
    </w:p>
    <w:p w:rsidR="008A37BA" w:rsidRPr="0052388D" w:rsidRDefault="00E51C73">
      <w:pPr>
        <w:rPr>
          <w:sz w:val="24"/>
          <w:szCs w:val="24"/>
        </w:rPr>
      </w:pPr>
      <w:r w:rsidRPr="0052388D">
        <w:rPr>
          <w:rFonts w:ascii="Times New Roman" w:hAnsi="Times New Roman"/>
          <w:sz w:val="24"/>
          <w:szCs w:val="24"/>
        </w:rPr>
        <w:t xml:space="preserve">Сформируйте и изобразите стратегическую карту системы сбалансированных показателей Нортона и Каплана для любой российской компании (на ваш выбор) в сфере ритейла. Решение обоснуйте. </w:t>
      </w:r>
    </w:p>
    <w:p w:rsidR="008A37BA" w:rsidRDefault="008A37BA">
      <w:pPr>
        <w:rPr>
          <w:rFonts w:ascii="Times New Roman" w:eastAsiaTheme="minorHAnsi" w:hAnsi="Times New Roman"/>
          <w:sz w:val="24"/>
          <w:szCs w:val="24"/>
          <w:lang w:eastAsia="en-US"/>
        </w:rPr>
      </w:pPr>
    </w:p>
    <w:p w:rsidR="008A37BA" w:rsidRPr="0052388D" w:rsidRDefault="00E51C73">
      <w:pPr>
        <w:pStyle w:val="1"/>
        <w:spacing w:before="0" w:after="174" w:line="259" w:lineRule="auto"/>
        <w:ind w:left="284" w:hanging="10"/>
        <w:jc w:val="both"/>
        <w:rPr>
          <w:rFonts w:ascii="Times New Roman" w:eastAsia="Times New Roman" w:hAnsi="Times New Roman" w:cs="Times New Roman"/>
          <w:bCs w:val="0"/>
          <w:color w:val="000000"/>
        </w:rPr>
      </w:pPr>
      <w:bookmarkStart w:id="19" w:name="_Toc118059892"/>
      <w:r w:rsidRPr="0052388D">
        <w:rPr>
          <w:rFonts w:ascii="Times New Roman" w:eastAsia="Times New Roman" w:hAnsi="Times New Roman" w:cs="Times New Roman"/>
          <w:bCs w:val="0"/>
          <w:color w:val="000000"/>
        </w:rPr>
        <w:t>8. Перечень основной и дополнительной учебной литературы, необходимой для освоения дисциплины</w:t>
      </w:r>
      <w:bookmarkEnd w:id="19"/>
    </w:p>
    <w:p w:rsidR="008A37BA" w:rsidRPr="0052388D" w:rsidRDefault="00E51C73">
      <w:pPr>
        <w:tabs>
          <w:tab w:val="left" w:pos="993"/>
        </w:tabs>
        <w:spacing w:line="360" w:lineRule="auto"/>
        <w:ind w:firstLine="709"/>
        <w:jc w:val="both"/>
        <w:rPr>
          <w:rFonts w:ascii="Times New Roman" w:hAnsi="Times New Roman"/>
          <w:b/>
          <w:sz w:val="28"/>
          <w:szCs w:val="28"/>
        </w:rPr>
      </w:pPr>
      <w:r w:rsidRPr="0052388D">
        <w:rPr>
          <w:rFonts w:ascii="Times New Roman" w:hAnsi="Times New Roman"/>
          <w:b/>
          <w:sz w:val="28"/>
          <w:szCs w:val="28"/>
        </w:rPr>
        <w:t>Основная литература:</w:t>
      </w:r>
    </w:p>
    <w:p w:rsidR="0052388D" w:rsidRPr="0052388D" w:rsidRDefault="0052388D" w:rsidP="0052388D">
      <w:pPr>
        <w:numPr>
          <w:ilvl w:val="0"/>
          <w:numId w:val="13"/>
        </w:numPr>
        <w:spacing w:after="0" w:line="360" w:lineRule="auto"/>
        <w:jc w:val="both"/>
        <w:rPr>
          <w:rFonts w:ascii="Times New Roman" w:hAnsi="Times New Roman"/>
          <w:bCs/>
          <w:iCs/>
          <w:sz w:val="28"/>
          <w:szCs w:val="28"/>
        </w:rPr>
      </w:pPr>
      <w:r w:rsidRPr="0052388D">
        <w:rPr>
          <w:rFonts w:ascii="Times New Roman" w:hAnsi="Times New Roman"/>
          <w:bCs/>
          <w:sz w:val="28"/>
          <w:szCs w:val="28"/>
        </w:rPr>
        <w:t>Басовский, Л.Е. Современный стратегический анализ: учебник / Л.Е. Басовский - Москва: Инфра-Москва, 2013. - 256 с. - (Высшее образование: Магистратура). - Текст: непосредственный. - То же. - 2021. - ЭБС ZNANIUM.com. - URL: https://znanium.com/catalog/product/1257970 (дата обращения:23.01.2023). – Текст : электронный.</w:t>
      </w:r>
    </w:p>
    <w:p w:rsidR="0052388D" w:rsidRPr="0052388D" w:rsidRDefault="0052388D" w:rsidP="0052388D">
      <w:pPr>
        <w:numPr>
          <w:ilvl w:val="0"/>
          <w:numId w:val="13"/>
        </w:numPr>
        <w:spacing w:after="0" w:line="360" w:lineRule="auto"/>
        <w:jc w:val="both"/>
        <w:rPr>
          <w:rFonts w:ascii="Times New Roman" w:hAnsi="Times New Roman"/>
          <w:bCs/>
          <w:sz w:val="28"/>
          <w:szCs w:val="28"/>
        </w:rPr>
      </w:pPr>
      <w:r w:rsidRPr="0052388D">
        <w:rPr>
          <w:rFonts w:ascii="Times New Roman" w:hAnsi="Times New Roman"/>
          <w:bCs/>
          <w:iCs/>
          <w:sz w:val="28"/>
          <w:szCs w:val="28"/>
        </w:rPr>
        <w:t xml:space="preserve">Казакова, Н.А. Современный стратегический анализ : учебник и практикум для вузов / Н. А. Казакова. — 3-е изд., перераб. и доп. — Москва : Юрайт, 2023. — 469 с. — (Высшее образование). —  Образовательная платформа </w:t>
      </w:r>
      <w:r w:rsidRPr="0052388D">
        <w:rPr>
          <w:rFonts w:ascii="Times New Roman" w:hAnsi="Times New Roman"/>
          <w:bCs/>
          <w:iCs/>
          <w:sz w:val="28"/>
          <w:szCs w:val="28"/>
        </w:rPr>
        <w:lastRenderedPageBreak/>
        <w:t>Юрайт [сайт]. — URL: https://urait.ru/bcode/511185 (дата обращения: 23.01.2023). — Текст : электронный.</w:t>
      </w:r>
    </w:p>
    <w:p w:rsidR="0052388D" w:rsidRPr="0052388D" w:rsidRDefault="0052388D" w:rsidP="0052388D">
      <w:pPr>
        <w:numPr>
          <w:ilvl w:val="0"/>
          <w:numId w:val="13"/>
        </w:numPr>
        <w:spacing w:after="0" w:line="360" w:lineRule="auto"/>
        <w:jc w:val="both"/>
        <w:rPr>
          <w:rFonts w:ascii="Times New Roman" w:hAnsi="Times New Roman"/>
          <w:bCs/>
          <w:sz w:val="28"/>
          <w:szCs w:val="28"/>
        </w:rPr>
      </w:pPr>
      <w:r w:rsidRPr="0052388D">
        <w:rPr>
          <w:rFonts w:ascii="Times New Roman" w:hAnsi="Times New Roman"/>
          <w:bCs/>
          <w:iCs/>
          <w:sz w:val="28"/>
          <w:szCs w:val="28"/>
        </w:rPr>
        <w:t xml:space="preserve"> Малюк, В. И.  Стратегический менеджмент. Организация стратегического развития : учебник и практикум для вузов / В. И. Малюк. — Москва : Издательство Юрайт, 2023. — 361 с. — (Высшее образование). —  Образовательная платформа Юрайт [сайт]. — URL: https://urait.ru/bcode/511532 (дата обращения: 23.01.2023). — Текст : электронный.</w:t>
      </w:r>
    </w:p>
    <w:p w:rsidR="0052388D" w:rsidRPr="0052388D" w:rsidRDefault="0052388D" w:rsidP="0052388D">
      <w:pPr>
        <w:spacing w:after="0" w:line="360" w:lineRule="auto"/>
        <w:ind w:firstLine="709"/>
        <w:jc w:val="both"/>
        <w:rPr>
          <w:rFonts w:ascii="Times New Roman" w:hAnsi="Times New Roman"/>
          <w:b/>
          <w:bCs/>
          <w:sz w:val="28"/>
          <w:szCs w:val="28"/>
        </w:rPr>
      </w:pPr>
      <w:r w:rsidRPr="0052388D">
        <w:rPr>
          <w:rFonts w:ascii="Times New Roman" w:hAnsi="Times New Roman"/>
          <w:b/>
          <w:bCs/>
          <w:sz w:val="28"/>
          <w:szCs w:val="28"/>
        </w:rPr>
        <w:t>Дополнительная литература:</w:t>
      </w:r>
    </w:p>
    <w:p w:rsidR="0052388D" w:rsidRPr="0052388D" w:rsidRDefault="0052388D" w:rsidP="0052388D">
      <w:pPr>
        <w:numPr>
          <w:ilvl w:val="0"/>
          <w:numId w:val="13"/>
        </w:numPr>
        <w:spacing w:after="0" w:line="360" w:lineRule="auto"/>
        <w:jc w:val="both"/>
        <w:rPr>
          <w:rFonts w:ascii="Times New Roman" w:hAnsi="Times New Roman"/>
          <w:bCs/>
          <w:sz w:val="28"/>
          <w:szCs w:val="28"/>
        </w:rPr>
      </w:pPr>
      <w:r w:rsidRPr="0052388D">
        <w:rPr>
          <w:rFonts w:ascii="Times New Roman" w:hAnsi="Times New Roman"/>
          <w:bCs/>
          <w:sz w:val="28"/>
          <w:szCs w:val="28"/>
        </w:rPr>
        <w:t xml:space="preserve">Ивашковская, И.В. Моделирование стоимости компании. Стратегическая ответственность советов директоров : монография / И.В. Ивашковская . — Москва : Инфра-М, 2019 . — 430 с. - (Научная мысль). - Текст : непосредственный.  – То же. – 2021. – ЭБС ZNANIUM.com. – URL: https://znanium.com/catalog/product/1256252 (дата обращения:  23.01.2023).  – Текст : электронный.  </w:t>
      </w:r>
    </w:p>
    <w:p w:rsidR="0052388D" w:rsidRPr="0052388D" w:rsidRDefault="0052388D" w:rsidP="0052388D">
      <w:pPr>
        <w:numPr>
          <w:ilvl w:val="0"/>
          <w:numId w:val="13"/>
        </w:numPr>
        <w:spacing w:after="0" w:line="360" w:lineRule="auto"/>
        <w:jc w:val="both"/>
        <w:rPr>
          <w:rFonts w:ascii="Times New Roman" w:hAnsi="Times New Roman"/>
          <w:bCs/>
          <w:sz w:val="28"/>
          <w:szCs w:val="28"/>
        </w:rPr>
      </w:pPr>
      <w:r w:rsidRPr="0052388D">
        <w:rPr>
          <w:rFonts w:ascii="Times New Roman" w:hAnsi="Times New Roman"/>
          <w:bCs/>
          <w:sz w:val="28"/>
          <w:szCs w:val="28"/>
        </w:rPr>
        <w:t>Ивашковская, И.В. Финансовые измерения корпоративных стратегий. Стейкхолдерский подход: монография / И.В. Ивашковская. - Москва: Инфра-М, 2013. - 320 с. - Текст: непосредственный. - (Научная мысль). - То же. - 2020. - ЭБС ZNANIUM.com. -  URL: https://znanium.com/catalog/product/1085273 (дата обращения: 23.01.2023). – Текст : электронный.</w:t>
      </w:r>
    </w:p>
    <w:p w:rsidR="0052388D" w:rsidRPr="0052388D" w:rsidRDefault="0052388D" w:rsidP="0052388D">
      <w:pPr>
        <w:numPr>
          <w:ilvl w:val="0"/>
          <w:numId w:val="13"/>
        </w:numPr>
        <w:spacing w:after="0" w:line="360" w:lineRule="auto"/>
        <w:jc w:val="both"/>
        <w:rPr>
          <w:rFonts w:ascii="Times New Roman" w:hAnsi="Times New Roman"/>
          <w:bCs/>
          <w:sz w:val="28"/>
          <w:szCs w:val="28"/>
        </w:rPr>
      </w:pPr>
      <w:r w:rsidRPr="0052388D">
        <w:rPr>
          <w:rFonts w:ascii="Times New Roman" w:hAnsi="Times New Roman"/>
          <w:bCs/>
          <w:iCs/>
          <w:sz w:val="28"/>
          <w:szCs w:val="28"/>
        </w:rPr>
        <w:t>Молчанова, О. П.  Стратегический менеджмент некоммерческих организаций : учебник для вузов / О. П. Молчанова. — Москва : Издательство Юрайт, 2023. — 261 с. — (Высшее образование). —  Образовательная платформа Юрайт [сайт]. — URL: https://urait.ru/bcode/511752 (дата обращения: 23.01.2023). — Текст : электронный.</w:t>
      </w:r>
    </w:p>
    <w:p w:rsidR="0052388D" w:rsidRPr="0052388D" w:rsidRDefault="0052388D" w:rsidP="0052388D">
      <w:pPr>
        <w:numPr>
          <w:ilvl w:val="0"/>
          <w:numId w:val="13"/>
        </w:numPr>
        <w:spacing w:after="0" w:line="360" w:lineRule="auto"/>
        <w:jc w:val="both"/>
        <w:rPr>
          <w:rFonts w:ascii="Times New Roman" w:hAnsi="Times New Roman"/>
          <w:bCs/>
          <w:sz w:val="28"/>
          <w:szCs w:val="28"/>
        </w:rPr>
      </w:pPr>
      <w:r w:rsidRPr="0052388D">
        <w:rPr>
          <w:rFonts w:ascii="Times New Roman" w:hAnsi="Times New Roman"/>
          <w:bCs/>
          <w:iCs/>
          <w:sz w:val="28"/>
          <w:szCs w:val="28"/>
        </w:rPr>
        <w:t xml:space="preserve">Скобкин, С. С.  Стратегический менеджмент в индустрии гостеприимства и туризма : учебник для вузов / С. С. Скобкин. — 2-е изд., испр. и доп. — Москва : Издательство Юрайт, 2023. — 442 с. — (Высшее образование). —  </w:t>
      </w:r>
      <w:r w:rsidRPr="0052388D">
        <w:rPr>
          <w:rFonts w:ascii="Times New Roman" w:hAnsi="Times New Roman"/>
          <w:bCs/>
          <w:iCs/>
          <w:sz w:val="28"/>
          <w:szCs w:val="28"/>
        </w:rPr>
        <w:lastRenderedPageBreak/>
        <w:t>Образовательная платформа Юрайт [сайт]. — URL: https://urait.ru/bcode/514814 (дата обращения: 23.01.2023). — Текст : электронный.</w:t>
      </w:r>
    </w:p>
    <w:p w:rsidR="0052388D" w:rsidRPr="0052388D" w:rsidRDefault="0052388D" w:rsidP="0052388D">
      <w:pPr>
        <w:numPr>
          <w:ilvl w:val="0"/>
          <w:numId w:val="13"/>
        </w:numPr>
        <w:spacing w:after="0" w:line="360" w:lineRule="auto"/>
        <w:jc w:val="both"/>
        <w:rPr>
          <w:rFonts w:ascii="Times New Roman" w:hAnsi="Times New Roman"/>
          <w:bCs/>
          <w:sz w:val="28"/>
          <w:szCs w:val="28"/>
        </w:rPr>
      </w:pPr>
      <w:r w:rsidRPr="0052388D">
        <w:rPr>
          <w:rFonts w:ascii="Times New Roman" w:hAnsi="Times New Roman"/>
          <w:bCs/>
          <w:sz w:val="28"/>
          <w:szCs w:val="28"/>
        </w:rPr>
        <w:t xml:space="preserve">Маевская, Е.Б. Стратегический анализ и бюджетирование денежных потоков коммерческих организаций: монография / Е.Б. Маевская. - Москва: Инфра-М, 2019 - 108 с. - (Научная мысль). - Текст : непосредственный.  – То же. – 2023.  - ЭБС ZNANIUM.com. – URL: https://znanium.com/catalog/product/1911193 (дата обращения: 23.01.2023). – Текст : электронный.                                                                                                                                        </w:t>
      </w:r>
    </w:p>
    <w:p w:rsidR="0052388D" w:rsidRPr="0052388D" w:rsidRDefault="0052388D" w:rsidP="0052388D">
      <w:pPr>
        <w:spacing w:after="0" w:line="360" w:lineRule="auto"/>
        <w:ind w:firstLine="709"/>
        <w:jc w:val="both"/>
        <w:rPr>
          <w:rFonts w:ascii="Times New Roman" w:hAnsi="Times New Roman"/>
          <w:bCs/>
          <w:sz w:val="28"/>
          <w:szCs w:val="28"/>
        </w:rPr>
      </w:pPr>
      <w:r w:rsidRPr="0052388D">
        <w:rPr>
          <w:rFonts w:ascii="Times New Roman" w:hAnsi="Times New Roman"/>
          <w:b/>
          <w:bCs/>
          <w:sz w:val="28"/>
          <w:szCs w:val="28"/>
        </w:rPr>
        <w:t>9. Перечень ресурсов информационно-телекоммуникационной сети «Интернет», необходимых для освоения дисциплины</w:t>
      </w:r>
    </w:p>
    <w:p w:rsidR="0052388D" w:rsidRPr="0052388D" w:rsidRDefault="0052388D" w:rsidP="0052388D">
      <w:pPr>
        <w:numPr>
          <w:ilvl w:val="0"/>
          <w:numId w:val="12"/>
        </w:numPr>
        <w:spacing w:after="0" w:line="360" w:lineRule="auto"/>
        <w:jc w:val="both"/>
        <w:rPr>
          <w:rFonts w:ascii="Times New Roman" w:hAnsi="Times New Roman"/>
          <w:bCs/>
          <w:sz w:val="28"/>
          <w:szCs w:val="28"/>
        </w:rPr>
      </w:pPr>
      <w:r w:rsidRPr="0052388D">
        <w:rPr>
          <w:rFonts w:ascii="Times New Roman" w:hAnsi="Times New Roman"/>
          <w:bCs/>
          <w:sz w:val="28"/>
          <w:szCs w:val="28"/>
        </w:rPr>
        <w:t xml:space="preserve">Электронная библиотека Финансового университета (ЭБ) </w:t>
      </w:r>
      <w:hyperlink r:id="rId11">
        <w:r w:rsidRPr="0052388D">
          <w:rPr>
            <w:rStyle w:val="afff1"/>
            <w:rFonts w:ascii="Times New Roman" w:hAnsi="Times New Roman"/>
            <w:bCs/>
            <w:sz w:val="28"/>
            <w:szCs w:val="28"/>
          </w:rPr>
          <w:t>http://elib.fa.ru/</w:t>
        </w:r>
      </w:hyperlink>
    </w:p>
    <w:p w:rsidR="0052388D" w:rsidRPr="0052388D" w:rsidRDefault="0052388D" w:rsidP="0052388D">
      <w:pPr>
        <w:numPr>
          <w:ilvl w:val="0"/>
          <w:numId w:val="12"/>
        </w:numPr>
        <w:spacing w:after="0" w:line="360" w:lineRule="auto"/>
        <w:jc w:val="both"/>
        <w:rPr>
          <w:rFonts w:ascii="Times New Roman" w:hAnsi="Times New Roman"/>
          <w:bCs/>
          <w:sz w:val="28"/>
          <w:szCs w:val="28"/>
        </w:rPr>
      </w:pPr>
      <w:r w:rsidRPr="0052388D">
        <w:rPr>
          <w:rFonts w:ascii="Times New Roman" w:hAnsi="Times New Roman"/>
          <w:bCs/>
          <w:sz w:val="28"/>
          <w:szCs w:val="28"/>
        </w:rPr>
        <w:t xml:space="preserve">Электронно-библиотечная система BOOK.RU </w:t>
      </w:r>
      <w:hyperlink r:id="rId12">
        <w:r w:rsidRPr="0052388D">
          <w:rPr>
            <w:rStyle w:val="afff1"/>
            <w:rFonts w:ascii="Times New Roman" w:hAnsi="Times New Roman"/>
            <w:bCs/>
            <w:sz w:val="28"/>
            <w:szCs w:val="28"/>
          </w:rPr>
          <w:t>http://www.book.ru</w:t>
        </w:r>
      </w:hyperlink>
    </w:p>
    <w:p w:rsidR="0052388D" w:rsidRPr="0052388D" w:rsidRDefault="0052388D" w:rsidP="0052388D">
      <w:pPr>
        <w:numPr>
          <w:ilvl w:val="0"/>
          <w:numId w:val="12"/>
        </w:numPr>
        <w:spacing w:after="0" w:line="360" w:lineRule="auto"/>
        <w:jc w:val="both"/>
        <w:rPr>
          <w:rFonts w:ascii="Times New Roman" w:hAnsi="Times New Roman"/>
          <w:bCs/>
          <w:sz w:val="28"/>
          <w:szCs w:val="28"/>
        </w:rPr>
      </w:pPr>
      <w:r w:rsidRPr="0052388D">
        <w:rPr>
          <w:rFonts w:ascii="Times New Roman" w:hAnsi="Times New Roman"/>
          <w:bCs/>
          <w:sz w:val="28"/>
          <w:szCs w:val="28"/>
        </w:rPr>
        <w:t xml:space="preserve">Электронно-библиотечная система «Университетская библиотека ОНЛАЙН» http://biblioclub.ru/ </w:t>
      </w:r>
    </w:p>
    <w:p w:rsidR="0052388D" w:rsidRPr="0052388D" w:rsidRDefault="0052388D" w:rsidP="0052388D">
      <w:pPr>
        <w:numPr>
          <w:ilvl w:val="0"/>
          <w:numId w:val="12"/>
        </w:numPr>
        <w:spacing w:after="0" w:line="360" w:lineRule="auto"/>
        <w:jc w:val="both"/>
        <w:rPr>
          <w:rFonts w:ascii="Times New Roman" w:hAnsi="Times New Roman"/>
          <w:bCs/>
          <w:sz w:val="28"/>
          <w:szCs w:val="28"/>
        </w:rPr>
      </w:pPr>
      <w:r w:rsidRPr="0052388D">
        <w:rPr>
          <w:rFonts w:ascii="Times New Roman" w:hAnsi="Times New Roman"/>
          <w:bCs/>
          <w:sz w:val="28"/>
          <w:szCs w:val="28"/>
        </w:rPr>
        <w:t xml:space="preserve">Электронно-библиотечная система Znanium </w:t>
      </w:r>
      <w:hyperlink r:id="rId13">
        <w:r w:rsidRPr="0052388D">
          <w:rPr>
            <w:rStyle w:val="afff1"/>
            <w:rFonts w:ascii="Times New Roman" w:hAnsi="Times New Roman"/>
            <w:bCs/>
            <w:sz w:val="28"/>
            <w:szCs w:val="28"/>
          </w:rPr>
          <w:t>http://www.znanium.com</w:t>
        </w:r>
      </w:hyperlink>
    </w:p>
    <w:p w:rsidR="0052388D" w:rsidRPr="0052388D" w:rsidRDefault="0052388D" w:rsidP="0052388D">
      <w:pPr>
        <w:numPr>
          <w:ilvl w:val="0"/>
          <w:numId w:val="12"/>
        </w:numPr>
        <w:spacing w:after="0" w:line="360" w:lineRule="auto"/>
        <w:jc w:val="both"/>
        <w:rPr>
          <w:rFonts w:ascii="Times New Roman" w:hAnsi="Times New Roman"/>
          <w:bCs/>
          <w:sz w:val="28"/>
          <w:szCs w:val="28"/>
        </w:rPr>
      </w:pPr>
      <w:r w:rsidRPr="0052388D">
        <w:rPr>
          <w:rFonts w:ascii="Times New Roman" w:hAnsi="Times New Roman"/>
          <w:bCs/>
          <w:sz w:val="28"/>
          <w:szCs w:val="28"/>
        </w:rPr>
        <w:t xml:space="preserve">Образовательная платформа Юрайт </w:t>
      </w:r>
      <w:hyperlink r:id="rId14" w:history="1">
        <w:r w:rsidRPr="0052388D">
          <w:rPr>
            <w:rStyle w:val="afff1"/>
            <w:rFonts w:ascii="Times New Roman" w:hAnsi="Times New Roman"/>
            <w:bCs/>
            <w:sz w:val="28"/>
            <w:szCs w:val="28"/>
          </w:rPr>
          <w:t>https://urait.ru/</w:t>
        </w:r>
      </w:hyperlink>
    </w:p>
    <w:p w:rsidR="0052388D" w:rsidRPr="0052388D" w:rsidRDefault="0052388D" w:rsidP="0052388D">
      <w:pPr>
        <w:numPr>
          <w:ilvl w:val="0"/>
          <w:numId w:val="12"/>
        </w:numPr>
        <w:spacing w:after="0" w:line="360" w:lineRule="auto"/>
        <w:jc w:val="both"/>
        <w:rPr>
          <w:rFonts w:ascii="Times New Roman" w:hAnsi="Times New Roman"/>
          <w:bCs/>
          <w:sz w:val="28"/>
          <w:szCs w:val="28"/>
        </w:rPr>
      </w:pPr>
      <w:r w:rsidRPr="0052388D">
        <w:rPr>
          <w:rFonts w:ascii="Times New Roman" w:hAnsi="Times New Roman"/>
          <w:bCs/>
          <w:sz w:val="28"/>
          <w:szCs w:val="28"/>
        </w:rPr>
        <w:t xml:space="preserve">Деловая онлайн-библиотека Alpina Digital </w:t>
      </w:r>
      <w:hyperlink r:id="rId15">
        <w:r w:rsidRPr="0052388D">
          <w:rPr>
            <w:rStyle w:val="afff1"/>
            <w:rFonts w:ascii="Times New Roman" w:hAnsi="Times New Roman"/>
            <w:bCs/>
            <w:sz w:val="28"/>
            <w:szCs w:val="28"/>
          </w:rPr>
          <w:t>http://lib.alpinadigital.ru/</w:t>
        </w:r>
      </w:hyperlink>
    </w:p>
    <w:p w:rsidR="0052388D" w:rsidRPr="0052388D" w:rsidRDefault="0052388D" w:rsidP="0052388D">
      <w:pPr>
        <w:numPr>
          <w:ilvl w:val="0"/>
          <w:numId w:val="12"/>
        </w:numPr>
        <w:spacing w:after="0" w:line="360" w:lineRule="auto"/>
        <w:jc w:val="both"/>
        <w:rPr>
          <w:rFonts w:ascii="Times New Roman" w:hAnsi="Times New Roman"/>
          <w:bCs/>
          <w:sz w:val="28"/>
          <w:szCs w:val="28"/>
        </w:rPr>
      </w:pPr>
      <w:r w:rsidRPr="0052388D">
        <w:rPr>
          <w:rFonts w:ascii="Times New Roman" w:hAnsi="Times New Roman"/>
          <w:bCs/>
          <w:sz w:val="28"/>
          <w:szCs w:val="28"/>
        </w:rPr>
        <w:t xml:space="preserve">Научная электронная библиотека eLibrary.ru http://elibrary.ru  </w:t>
      </w:r>
    </w:p>
    <w:p w:rsidR="0052388D" w:rsidRPr="0052388D" w:rsidRDefault="0052388D" w:rsidP="0052388D">
      <w:pPr>
        <w:numPr>
          <w:ilvl w:val="0"/>
          <w:numId w:val="12"/>
        </w:numPr>
        <w:spacing w:after="0" w:line="360" w:lineRule="auto"/>
        <w:jc w:val="both"/>
        <w:rPr>
          <w:rFonts w:ascii="Times New Roman" w:hAnsi="Times New Roman"/>
          <w:bCs/>
          <w:sz w:val="28"/>
          <w:szCs w:val="28"/>
        </w:rPr>
      </w:pPr>
      <w:r w:rsidRPr="0052388D">
        <w:rPr>
          <w:rFonts w:ascii="Times New Roman" w:hAnsi="Times New Roman"/>
          <w:bCs/>
          <w:sz w:val="28"/>
          <w:szCs w:val="28"/>
        </w:rPr>
        <w:t xml:space="preserve">Электронная библиотека  </w:t>
      </w:r>
      <w:hyperlink r:id="rId16">
        <w:r w:rsidRPr="0052388D">
          <w:rPr>
            <w:rStyle w:val="afff1"/>
            <w:rFonts w:ascii="Times New Roman" w:hAnsi="Times New Roman"/>
            <w:bCs/>
            <w:sz w:val="28"/>
            <w:szCs w:val="28"/>
          </w:rPr>
          <w:t>http://grebennikon.ru</w:t>
        </w:r>
      </w:hyperlink>
    </w:p>
    <w:p w:rsidR="0052388D" w:rsidRPr="0052388D" w:rsidRDefault="0052388D" w:rsidP="0052388D">
      <w:pPr>
        <w:numPr>
          <w:ilvl w:val="0"/>
          <w:numId w:val="12"/>
        </w:numPr>
        <w:spacing w:after="0" w:line="360" w:lineRule="auto"/>
        <w:jc w:val="both"/>
        <w:rPr>
          <w:rFonts w:ascii="Times New Roman" w:hAnsi="Times New Roman"/>
          <w:bCs/>
          <w:sz w:val="28"/>
          <w:szCs w:val="28"/>
        </w:rPr>
      </w:pPr>
      <w:r w:rsidRPr="0052388D">
        <w:rPr>
          <w:rFonts w:ascii="Times New Roman" w:hAnsi="Times New Roman"/>
          <w:bCs/>
          <w:sz w:val="28"/>
          <w:szCs w:val="28"/>
        </w:rPr>
        <w:t xml:space="preserve">Национальная электронная библиотека </w:t>
      </w:r>
      <w:hyperlink r:id="rId17">
        <w:r w:rsidRPr="0052388D">
          <w:rPr>
            <w:rStyle w:val="afff1"/>
            <w:rFonts w:ascii="Times New Roman" w:hAnsi="Times New Roman"/>
            <w:bCs/>
            <w:sz w:val="28"/>
            <w:szCs w:val="28"/>
          </w:rPr>
          <w:t>http://нэб.рф/</w:t>
        </w:r>
      </w:hyperlink>
    </w:p>
    <w:p w:rsidR="0052388D" w:rsidRDefault="0052388D" w:rsidP="0052388D">
      <w:pPr>
        <w:numPr>
          <w:ilvl w:val="0"/>
          <w:numId w:val="12"/>
        </w:numPr>
        <w:spacing w:after="0" w:line="360" w:lineRule="auto"/>
        <w:jc w:val="both"/>
        <w:rPr>
          <w:rFonts w:ascii="Times New Roman" w:hAnsi="Times New Roman"/>
          <w:bCs/>
          <w:sz w:val="28"/>
          <w:szCs w:val="28"/>
        </w:rPr>
      </w:pPr>
      <w:r w:rsidRPr="0052388D">
        <w:rPr>
          <w:rFonts w:ascii="Times New Roman" w:hAnsi="Times New Roman"/>
          <w:bCs/>
          <w:sz w:val="28"/>
          <w:szCs w:val="28"/>
        </w:rPr>
        <w:t xml:space="preserve">Финансовая справочная система «Финансовый директор» </w:t>
      </w:r>
      <w:hyperlink r:id="rId18">
        <w:r w:rsidRPr="0052388D">
          <w:rPr>
            <w:rStyle w:val="afff1"/>
            <w:rFonts w:ascii="Times New Roman" w:hAnsi="Times New Roman"/>
            <w:bCs/>
            <w:sz w:val="28"/>
            <w:szCs w:val="28"/>
          </w:rPr>
          <w:t>http://www.1fd.ru/</w:t>
        </w:r>
      </w:hyperlink>
    </w:p>
    <w:p w:rsidR="0052388D" w:rsidRDefault="0052388D" w:rsidP="0052388D">
      <w:pPr>
        <w:spacing w:after="0" w:line="360" w:lineRule="auto"/>
        <w:jc w:val="both"/>
        <w:rPr>
          <w:rFonts w:ascii="Times New Roman" w:hAnsi="Times New Roman"/>
          <w:bCs/>
          <w:sz w:val="28"/>
          <w:szCs w:val="28"/>
        </w:rPr>
      </w:pPr>
    </w:p>
    <w:p w:rsidR="0052388D" w:rsidRPr="0052388D" w:rsidRDefault="0052388D" w:rsidP="0052388D">
      <w:pPr>
        <w:spacing w:after="0" w:line="360" w:lineRule="auto"/>
        <w:jc w:val="both"/>
        <w:rPr>
          <w:rFonts w:ascii="Times New Roman" w:hAnsi="Times New Roman"/>
          <w:bCs/>
          <w:sz w:val="28"/>
          <w:szCs w:val="28"/>
        </w:rPr>
      </w:pPr>
    </w:p>
    <w:p w:rsidR="008A37BA" w:rsidRPr="0052388D" w:rsidRDefault="00E51C73" w:rsidP="0052388D">
      <w:pPr>
        <w:spacing w:after="0" w:line="360" w:lineRule="auto"/>
        <w:ind w:firstLine="709"/>
        <w:jc w:val="both"/>
        <w:rPr>
          <w:rFonts w:ascii="Times New Roman" w:hAnsi="Times New Roman"/>
          <w:sz w:val="28"/>
          <w:szCs w:val="28"/>
        </w:rPr>
      </w:pPr>
      <w:r w:rsidRPr="0052388D">
        <w:rPr>
          <w:rFonts w:ascii="Times New Roman" w:hAnsi="Times New Roman"/>
          <w:b/>
          <w:bCs/>
          <w:sz w:val="28"/>
          <w:szCs w:val="28"/>
        </w:rPr>
        <w:t>10. Методические указания для обучающихся по освоению дисциплины</w:t>
      </w:r>
    </w:p>
    <w:p w:rsidR="008A37BA" w:rsidRPr="0052388D" w:rsidRDefault="00E51C73" w:rsidP="0052388D">
      <w:pPr>
        <w:spacing w:after="0" w:line="360" w:lineRule="auto"/>
        <w:ind w:firstLine="709"/>
        <w:jc w:val="both"/>
        <w:rPr>
          <w:rFonts w:ascii="Times New Roman" w:hAnsi="Times New Roman"/>
          <w:sz w:val="28"/>
          <w:szCs w:val="28"/>
        </w:rPr>
      </w:pPr>
      <w:r w:rsidRPr="0052388D">
        <w:rPr>
          <w:rFonts w:ascii="Times New Roman" w:hAnsi="Times New Roman"/>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w:t>
      </w:r>
      <w:r w:rsidRPr="0052388D">
        <w:rPr>
          <w:rFonts w:ascii="Times New Roman" w:hAnsi="Times New Roman"/>
          <w:sz w:val="28"/>
          <w:szCs w:val="28"/>
        </w:rPr>
        <w:lastRenderedPageBreak/>
        <w:t xml:space="preserve">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8A37BA" w:rsidRPr="0052388D" w:rsidRDefault="00E51C73" w:rsidP="0052388D">
      <w:pPr>
        <w:spacing w:after="0" w:line="360" w:lineRule="auto"/>
        <w:ind w:firstLine="709"/>
        <w:jc w:val="both"/>
        <w:rPr>
          <w:rFonts w:ascii="Times New Roman" w:hAnsi="Times New Roman"/>
          <w:sz w:val="28"/>
          <w:szCs w:val="28"/>
        </w:rPr>
      </w:pPr>
      <w:r w:rsidRPr="0052388D">
        <w:rPr>
          <w:rFonts w:ascii="Times New Roman" w:hAnsi="Times New Roman"/>
          <w:sz w:val="28"/>
          <w:szCs w:val="28"/>
        </w:rPr>
        <w:t xml:space="preserve">Задачами интерактивных форм обучения являются: </w:t>
      </w:r>
    </w:p>
    <w:p w:rsidR="008A37BA" w:rsidRPr="0052388D" w:rsidRDefault="00E51C73" w:rsidP="0052388D">
      <w:pPr>
        <w:spacing w:after="0" w:line="360" w:lineRule="auto"/>
        <w:ind w:firstLine="709"/>
        <w:jc w:val="both"/>
        <w:rPr>
          <w:rFonts w:ascii="Times New Roman" w:hAnsi="Times New Roman"/>
          <w:sz w:val="28"/>
          <w:szCs w:val="28"/>
        </w:rPr>
      </w:pPr>
      <w:r w:rsidRPr="0052388D">
        <w:rPr>
          <w:rFonts w:ascii="Times New Roman" w:hAnsi="Times New Roman"/>
          <w:sz w:val="28"/>
          <w:szCs w:val="28"/>
        </w:rPr>
        <w:t xml:space="preserve">˗ эффективное усвоение учебного материала; </w:t>
      </w:r>
    </w:p>
    <w:p w:rsidR="008A37BA" w:rsidRPr="0052388D" w:rsidRDefault="00E51C73" w:rsidP="0052388D">
      <w:pPr>
        <w:spacing w:after="0" w:line="360" w:lineRule="auto"/>
        <w:ind w:firstLine="709"/>
        <w:jc w:val="both"/>
        <w:rPr>
          <w:rFonts w:ascii="Times New Roman" w:hAnsi="Times New Roman"/>
          <w:sz w:val="28"/>
          <w:szCs w:val="28"/>
        </w:rPr>
      </w:pPr>
      <w:r w:rsidRPr="0052388D">
        <w:rPr>
          <w:rFonts w:ascii="Times New Roman" w:hAnsi="Times New Roman"/>
          <w:sz w:val="28"/>
          <w:szCs w:val="28"/>
        </w:rPr>
        <w:t xml:space="preserve">˗ самостоятельный поиск студентами путей и вариантов решения поставленной учебной задачи; </w:t>
      </w:r>
    </w:p>
    <w:p w:rsidR="008A37BA" w:rsidRPr="0052388D" w:rsidRDefault="00E51C73" w:rsidP="0052388D">
      <w:pPr>
        <w:spacing w:after="0" w:line="360" w:lineRule="auto"/>
        <w:ind w:firstLine="709"/>
        <w:jc w:val="both"/>
        <w:rPr>
          <w:rFonts w:ascii="Times New Roman" w:hAnsi="Times New Roman"/>
          <w:sz w:val="28"/>
          <w:szCs w:val="28"/>
        </w:rPr>
      </w:pPr>
      <w:r w:rsidRPr="0052388D">
        <w:rPr>
          <w:rFonts w:ascii="Times New Roman" w:hAnsi="Times New Roman"/>
          <w:sz w:val="28"/>
          <w:szCs w:val="28"/>
        </w:rPr>
        <w:t xml:space="preserve">˗ установление воздействия между студентами, обучение работать в команде; </w:t>
      </w:r>
    </w:p>
    <w:p w:rsidR="008A37BA" w:rsidRPr="0052388D" w:rsidRDefault="00E51C73" w:rsidP="0052388D">
      <w:pPr>
        <w:spacing w:after="0" w:line="360" w:lineRule="auto"/>
        <w:ind w:firstLine="709"/>
        <w:jc w:val="both"/>
        <w:rPr>
          <w:rFonts w:ascii="Times New Roman" w:hAnsi="Times New Roman"/>
          <w:sz w:val="28"/>
          <w:szCs w:val="28"/>
        </w:rPr>
      </w:pPr>
      <w:r w:rsidRPr="0052388D">
        <w:rPr>
          <w:rFonts w:ascii="Times New Roman" w:hAnsi="Times New Roman"/>
          <w:sz w:val="28"/>
          <w:szCs w:val="28"/>
        </w:rPr>
        <w:t xml:space="preserve">˗ формирование у студентов объективного мнения по изучаемой тематике; </w:t>
      </w:r>
    </w:p>
    <w:p w:rsidR="008A37BA" w:rsidRPr="0052388D" w:rsidRDefault="00E51C73" w:rsidP="0052388D">
      <w:pPr>
        <w:spacing w:after="0" w:line="360" w:lineRule="auto"/>
        <w:ind w:firstLine="709"/>
        <w:jc w:val="both"/>
        <w:rPr>
          <w:rFonts w:ascii="Times New Roman" w:hAnsi="Times New Roman"/>
          <w:sz w:val="28"/>
          <w:szCs w:val="28"/>
        </w:rPr>
      </w:pPr>
      <w:r w:rsidRPr="0052388D">
        <w:rPr>
          <w:rFonts w:ascii="Times New Roman" w:hAnsi="Times New Roman"/>
          <w:sz w:val="28"/>
          <w:szCs w:val="28"/>
        </w:rPr>
        <w:t xml:space="preserve">˗ формирование жизненных и профессиональных навыков. </w:t>
      </w:r>
    </w:p>
    <w:p w:rsidR="008A37BA" w:rsidRPr="0052388D" w:rsidRDefault="00E51C73" w:rsidP="0052388D">
      <w:pPr>
        <w:spacing w:after="0" w:line="360" w:lineRule="auto"/>
        <w:ind w:firstLine="709"/>
        <w:jc w:val="both"/>
        <w:rPr>
          <w:rFonts w:ascii="Times New Roman" w:hAnsi="Times New Roman"/>
          <w:sz w:val="28"/>
          <w:szCs w:val="28"/>
        </w:rPr>
      </w:pPr>
      <w:r w:rsidRPr="0052388D">
        <w:rPr>
          <w:rFonts w:ascii="Times New Roman" w:hAnsi="Times New Roman"/>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8A37BA" w:rsidRPr="0052388D" w:rsidRDefault="00E51C73" w:rsidP="0052388D">
      <w:pPr>
        <w:spacing w:after="0" w:line="360" w:lineRule="auto"/>
        <w:ind w:firstLine="709"/>
        <w:jc w:val="both"/>
        <w:rPr>
          <w:rFonts w:ascii="Times New Roman" w:hAnsi="Times New Roman"/>
          <w:sz w:val="28"/>
          <w:szCs w:val="28"/>
        </w:rPr>
      </w:pPr>
      <w:r w:rsidRPr="0052388D">
        <w:rPr>
          <w:rFonts w:ascii="Times New Roman" w:hAnsi="Times New Roman"/>
          <w:sz w:val="28"/>
          <w:szCs w:val="28"/>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8A37BA" w:rsidRPr="0052388D" w:rsidRDefault="00E51C73" w:rsidP="0052388D">
      <w:pPr>
        <w:spacing w:after="0" w:line="360" w:lineRule="auto"/>
        <w:ind w:firstLine="709"/>
        <w:jc w:val="both"/>
        <w:rPr>
          <w:rFonts w:ascii="Times New Roman" w:hAnsi="Times New Roman"/>
          <w:sz w:val="28"/>
          <w:szCs w:val="28"/>
        </w:rPr>
      </w:pPr>
      <w:r w:rsidRPr="0052388D">
        <w:rPr>
          <w:rFonts w:ascii="Times New Roman" w:hAnsi="Times New Roman"/>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8A37BA" w:rsidRPr="0052388D" w:rsidRDefault="00E51C73" w:rsidP="0052388D">
      <w:pPr>
        <w:spacing w:after="0" w:line="360" w:lineRule="auto"/>
        <w:ind w:firstLine="709"/>
        <w:jc w:val="both"/>
        <w:rPr>
          <w:rFonts w:ascii="Times New Roman" w:hAnsi="Times New Roman"/>
          <w:sz w:val="28"/>
          <w:szCs w:val="28"/>
        </w:rPr>
      </w:pPr>
      <w:r w:rsidRPr="0052388D">
        <w:rPr>
          <w:rFonts w:ascii="Times New Roman" w:hAnsi="Times New Roman"/>
          <w:sz w:val="28"/>
          <w:szCs w:val="28"/>
        </w:rPr>
        <w:lastRenderedPageBreak/>
        <w:t xml:space="preserve">˗ обязательная самостоятельная работа (СРС), обеспечивающая подготовку студентов к текущим аудиторным занятиям. </w:t>
      </w:r>
    </w:p>
    <w:p w:rsidR="008A37BA" w:rsidRPr="0052388D" w:rsidRDefault="00E51C73" w:rsidP="0052388D">
      <w:pPr>
        <w:spacing w:after="0" w:line="360" w:lineRule="auto"/>
        <w:ind w:firstLine="709"/>
        <w:jc w:val="both"/>
        <w:rPr>
          <w:rFonts w:ascii="Times New Roman" w:hAnsi="Times New Roman"/>
          <w:sz w:val="28"/>
          <w:szCs w:val="28"/>
        </w:rPr>
      </w:pPr>
      <w:r w:rsidRPr="0052388D">
        <w:rPr>
          <w:rFonts w:ascii="Times New Roman" w:hAnsi="Times New Roman"/>
          <w:sz w:val="28"/>
          <w:szCs w:val="28"/>
        </w:rPr>
        <w:t xml:space="preserve">Самостоятельная работа реализуется: </w:t>
      </w:r>
    </w:p>
    <w:p w:rsidR="008A37BA" w:rsidRPr="0052388D" w:rsidRDefault="00E51C73" w:rsidP="0052388D">
      <w:pPr>
        <w:spacing w:after="0" w:line="360" w:lineRule="auto"/>
        <w:ind w:firstLine="709"/>
        <w:jc w:val="both"/>
        <w:rPr>
          <w:rFonts w:ascii="Times New Roman" w:hAnsi="Times New Roman"/>
          <w:sz w:val="28"/>
          <w:szCs w:val="28"/>
        </w:rPr>
      </w:pPr>
      <w:r w:rsidRPr="0052388D">
        <w:rPr>
          <w:rFonts w:ascii="Times New Roman" w:hAnsi="Times New Roman"/>
          <w:sz w:val="28"/>
          <w:szCs w:val="28"/>
        </w:rPr>
        <w:t xml:space="preserve">˗ непосредственно в процессе аудиторных занятий - на лекциях, практических и семинарских занятиях; </w:t>
      </w:r>
    </w:p>
    <w:p w:rsidR="008A37BA" w:rsidRPr="0052388D" w:rsidRDefault="00E51C73" w:rsidP="0052388D">
      <w:pPr>
        <w:spacing w:after="0" w:line="360" w:lineRule="auto"/>
        <w:ind w:firstLine="709"/>
        <w:jc w:val="both"/>
        <w:rPr>
          <w:rFonts w:ascii="Times New Roman" w:hAnsi="Times New Roman"/>
          <w:sz w:val="28"/>
          <w:szCs w:val="28"/>
        </w:rPr>
      </w:pPr>
      <w:r w:rsidRPr="0052388D">
        <w:rPr>
          <w:rFonts w:ascii="Times New Roman" w:hAnsi="Times New Roman"/>
          <w:sz w:val="28"/>
          <w:szCs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8A37BA" w:rsidRPr="0052388D" w:rsidRDefault="00E51C73" w:rsidP="0052388D">
      <w:pPr>
        <w:spacing w:after="0" w:line="360" w:lineRule="auto"/>
        <w:ind w:firstLine="709"/>
        <w:jc w:val="both"/>
        <w:rPr>
          <w:rFonts w:ascii="Times New Roman" w:hAnsi="Times New Roman"/>
          <w:sz w:val="28"/>
          <w:szCs w:val="28"/>
        </w:rPr>
      </w:pPr>
      <w:r w:rsidRPr="0052388D">
        <w:rPr>
          <w:rFonts w:ascii="Times New Roman" w:hAnsi="Times New Roman"/>
          <w:sz w:val="28"/>
          <w:szCs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8A37BA" w:rsidRPr="0052388D" w:rsidRDefault="00E51C73" w:rsidP="0052388D">
      <w:pPr>
        <w:spacing w:after="0" w:line="360" w:lineRule="auto"/>
        <w:ind w:firstLine="709"/>
        <w:jc w:val="both"/>
        <w:rPr>
          <w:rFonts w:ascii="Times New Roman" w:hAnsi="Times New Roman"/>
          <w:b/>
          <w:sz w:val="28"/>
          <w:szCs w:val="28"/>
        </w:rPr>
      </w:pPr>
      <w:r w:rsidRPr="0052388D">
        <w:rPr>
          <w:rFonts w:ascii="Times New Roman" w:hAnsi="Times New Roman"/>
          <w:b/>
          <w:sz w:val="28"/>
          <w:szCs w:val="28"/>
        </w:rPr>
        <w:t>Подготовка к занятиям и работа с материалом</w:t>
      </w:r>
    </w:p>
    <w:p w:rsidR="008A37BA" w:rsidRPr="0052388D" w:rsidRDefault="00E51C73" w:rsidP="0052388D">
      <w:pPr>
        <w:spacing w:after="0" w:line="360" w:lineRule="auto"/>
        <w:ind w:firstLine="709"/>
        <w:jc w:val="both"/>
        <w:rPr>
          <w:rFonts w:ascii="Times New Roman" w:hAnsi="Times New Roman"/>
          <w:sz w:val="28"/>
          <w:szCs w:val="28"/>
        </w:rPr>
      </w:pPr>
      <w:r w:rsidRPr="0052388D">
        <w:rPr>
          <w:rFonts w:ascii="Times New Roman" w:hAnsi="Times New Roman"/>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rsidR="008A37BA" w:rsidRPr="0052388D" w:rsidRDefault="00E51C73" w:rsidP="0052388D">
      <w:pPr>
        <w:spacing w:after="0" w:line="360" w:lineRule="auto"/>
        <w:ind w:right="-1" w:firstLine="709"/>
        <w:jc w:val="both"/>
        <w:rPr>
          <w:rFonts w:ascii="Times New Roman" w:hAnsi="Times New Roman"/>
          <w:sz w:val="28"/>
          <w:szCs w:val="28"/>
        </w:rPr>
      </w:pPr>
      <w:r w:rsidRPr="0052388D">
        <w:rPr>
          <w:rFonts w:ascii="Times New Roman" w:hAnsi="Times New Roman"/>
          <w:sz w:val="28"/>
          <w:szCs w:val="28"/>
        </w:rPr>
        <w:t xml:space="preserve">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w:t>
      </w:r>
      <w:r w:rsidRPr="0052388D">
        <w:rPr>
          <w:rFonts w:ascii="Times New Roman" w:hAnsi="Times New Roman"/>
          <w:sz w:val="28"/>
          <w:szCs w:val="28"/>
        </w:rPr>
        <w:lastRenderedPageBreak/>
        <w:t>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8A37BA" w:rsidRPr="0052388D" w:rsidRDefault="00E51C73" w:rsidP="0052388D">
      <w:pPr>
        <w:spacing w:after="0" w:line="360" w:lineRule="auto"/>
        <w:ind w:right="-1" w:firstLine="709"/>
        <w:jc w:val="both"/>
        <w:rPr>
          <w:rFonts w:ascii="Times New Roman" w:hAnsi="Times New Roman"/>
          <w:sz w:val="28"/>
          <w:szCs w:val="28"/>
        </w:rPr>
      </w:pPr>
      <w:r w:rsidRPr="0052388D">
        <w:rPr>
          <w:rFonts w:ascii="Times New Roman" w:hAnsi="Times New Roman"/>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8A37BA" w:rsidRPr="0052388D" w:rsidRDefault="00E51C73" w:rsidP="0052388D">
      <w:pPr>
        <w:spacing w:after="0" w:line="360" w:lineRule="auto"/>
        <w:ind w:right="-1" w:firstLine="709"/>
        <w:jc w:val="both"/>
        <w:rPr>
          <w:rFonts w:ascii="Times New Roman" w:hAnsi="Times New Roman"/>
          <w:sz w:val="28"/>
          <w:szCs w:val="28"/>
        </w:rPr>
      </w:pPr>
      <w:r w:rsidRPr="0052388D">
        <w:rPr>
          <w:rFonts w:ascii="Times New Roman" w:hAnsi="Times New Roman"/>
          <w:sz w:val="28"/>
          <w:szCs w:val="28"/>
        </w:rPr>
        <w:t>Выбор вида записи зависит от характера изучаемого материала и целей работы с ним.</w:t>
      </w:r>
    </w:p>
    <w:p w:rsidR="008A37BA" w:rsidRPr="0052388D" w:rsidRDefault="00E51C73" w:rsidP="0052388D">
      <w:pPr>
        <w:spacing w:after="0" w:line="360" w:lineRule="auto"/>
        <w:ind w:right="-1" w:firstLine="709"/>
        <w:jc w:val="both"/>
        <w:rPr>
          <w:rFonts w:ascii="Times New Roman" w:hAnsi="Times New Roman"/>
          <w:sz w:val="28"/>
          <w:szCs w:val="28"/>
        </w:rPr>
      </w:pPr>
      <w:r w:rsidRPr="0052388D">
        <w:rPr>
          <w:rFonts w:ascii="Times New Roman" w:hAnsi="Times New Roman"/>
          <w:sz w:val="28"/>
          <w:szCs w:val="28"/>
        </w:rPr>
        <w:t>Если содержание материала несложное, легко усваиваемое, можно ограничиться составлением плана.</w:t>
      </w:r>
    </w:p>
    <w:p w:rsidR="008A37BA" w:rsidRPr="0052388D" w:rsidRDefault="00E51C73" w:rsidP="0052388D">
      <w:pPr>
        <w:spacing w:after="0" w:line="360" w:lineRule="auto"/>
        <w:ind w:right="-1" w:firstLine="709"/>
        <w:jc w:val="both"/>
        <w:rPr>
          <w:rFonts w:ascii="Times New Roman" w:hAnsi="Times New Roman"/>
          <w:sz w:val="28"/>
          <w:szCs w:val="28"/>
        </w:rPr>
      </w:pPr>
      <w:r w:rsidRPr="0052388D">
        <w:rPr>
          <w:rFonts w:ascii="Times New Roman" w:hAnsi="Times New Roman"/>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8A37BA" w:rsidRPr="0052388D" w:rsidRDefault="00E51C73" w:rsidP="0052388D">
      <w:pPr>
        <w:spacing w:after="0" w:line="360" w:lineRule="auto"/>
        <w:ind w:right="-1" w:firstLine="709"/>
        <w:jc w:val="both"/>
        <w:rPr>
          <w:rFonts w:ascii="Times New Roman" w:hAnsi="Times New Roman"/>
          <w:sz w:val="28"/>
          <w:szCs w:val="28"/>
        </w:rPr>
      </w:pPr>
      <w:r w:rsidRPr="0052388D">
        <w:rPr>
          <w:rFonts w:ascii="Times New Roman" w:hAnsi="Times New Roman"/>
          <w:bCs/>
          <w:i/>
          <w:sz w:val="28"/>
          <w:szCs w:val="28"/>
        </w:rPr>
        <w:t>План</w:t>
      </w:r>
      <w:r w:rsidRPr="0052388D">
        <w:rPr>
          <w:rFonts w:ascii="Times New Roman" w:hAnsi="Times New Roman"/>
          <w:i/>
          <w:sz w:val="28"/>
          <w:szCs w:val="28"/>
        </w:rPr>
        <w:t xml:space="preserve"> </w:t>
      </w:r>
      <w:r w:rsidRPr="0052388D">
        <w:rPr>
          <w:rFonts w:ascii="Times New Roman" w:hAnsi="Times New Roman"/>
          <w:sz w:val="28"/>
          <w:szCs w:val="28"/>
        </w:rPr>
        <w:t>-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8A37BA" w:rsidRPr="0052388D" w:rsidRDefault="00E51C73" w:rsidP="0052388D">
      <w:pPr>
        <w:spacing w:after="0" w:line="360" w:lineRule="auto"/>
        <w:ind w:right="-1" w:firstLine="709"/>
        <w:jc w:val="both"/>
        <w:rPr>
          <w:rFonts w:ascii="Times New Roman" w:hAnsi="Times New Roman"/>
          <w:sz w:val="28"/>
          <w:szCs w:val="28"/>
        </w:rPr>
      </w:pPr>
      <w:r w:rsidRPr="0052388D">
        <w:rPr>
          <w:rFonts w:ascii="Times New Roman" w:hAnsi="Times New Roman"/>
          <w:bCs/>
          <w:i/>
          <w:sz w:val="28"/>
          <w:szCs w:val="28"/>
        </w:rPr>
        <w:t>Конспект</w:t>
      </w:r>
      <w:r w:rsidRPr="0052388D">
        <w:rPr>
          <w:rFonts w:ascii="Times New Roman" w:hAnsi="Times New Roman"/>
          <w:i/>
          <w:sz w:val="28"/>
          <w:szCs w:val="28"/>
        </w:rPr>
        <w:t xml:space="preserve"> </w:t>
      </w:r>
      <w:r w:rsidRPr="0052388D">
        <w:rPr>
          <w:rFonts w:ascii="Times New Roman" w:hAnsi="Times New Roman"/>
          <w:sz w:val="28"/>
          <w:szCs w:val="28"/>
        </w:rPr>
        <w:t>- это систематизированное, логичное изложение материала источника. Различаются четыре типа конспектов.</w:t>
      </w:r>
    </w:p>
    <w:p w:rsidR="008A37BA" w:rsidRPr="0052388D" w:rsidRDefault="00E51C73" w:rsidP="0052388D">
      <w:pPr>
        <w:spacing w:after="0" w:line="360" w:lineRule="auto"/>
        <w:ind w:right="-1" w:firstLine="709"/>
        <w:jc w:val="both"/>
        <w:rPr>
          <w:rFonts w:ascii="Times New Roman" w:hAnsi="Times New Roman"/>
          <w:sz w:val="28"/>
          <w:szCs w:val="28"/>
        </w:rPr>
      </w:pPr>
      <w:r w:rsidRPr="0052388D">
        <w:rPr>
          <w:rFonts w:ascii="Times New Roman" w:hAnsi="Times New Roman"/>
          <w:bCs/>
          <w:i/>
          <w:sz w:val="28"/>
          <w:szCs w:val="28"/>
        </w:rPr>
        <w:t>План-конспект</w:t>
      </w:r>
      <w:r w:rsidRPr="0052388D">
        <w:rPr>
          <w:rFonts w:ascii="Times New Roman" w:hAnsi="Times New Roman"/>
          <w:sz w:val="28"/>
          <w:szCs w:val="28"/>
        </w:rPr>
        <w:t xml:space="preserve"> - это развернутый детализированный план, в котором достаточно подробные записи приводятся по тем пунктам плана, которые нуждаются в пояснении.</w:t>
      </w:r>
    </w:p>
    <w:p w:rsidR="008A37BA" w:rsidRPr="0052388D" w:rsidRDefault="00E51C73" w:rsidP="0052388D">
      <w:pPr>
        <w:spacing w:after="0" w:line="360" w:lineRule="auto"/>
        <w:ind w:right="-1" w:firstLine="709"/>
        <w:jc w:val="both"/>
        <w:rPr>
          <w:rFonts w:ascii="Times New Roman" w:hAnsi="Times New Roman"/>
          <w:sz w:val="28"/>
          <w:szCs w:val="28"/>
        </w:rPr>
      </w:pPr>
      <w:r w:rsidRPr="0052388D">
        <w:rPr>
          <w:rFonts w:ascii="Times New Roman" w:hAnsi="Times New Roman"/>
          <w:bCs/>
          <w:i/>
          <w:sz w:val="28"/>
          <w:szCs w:val="28"/>
        </w:rPr>
        <w:t>Текстуальный конспект</w:t>
      </w:r>
      <w:r w:rsidRPr="0052388D">
        <w:rPr>
          <w:rFonts w:ascii="Times New Roman" w:hAnsi="Times New Roman"/>
          <w:sz w:val="28"/>
          <w:szCs w:val="28"/>
        </w:rPr>
        <w:t xml:space="preserve"> - это воспроизведение наиболее важных положений и фактов источника.</w:t>
      </w:r>
    </w:p>
    <w:p w:rsidR="008A37BA" w:rsidRPr="0052388D" w:rsidRDefault="00E51C73" w:rsidP="0052388D">
      <w:pPr>
        <w:spacing w:after="0" w:line="360" w:lineRule="auto"/>
        <w:ind w:right="-1" w:firstLine="709"/>
        <w:jc w:val="both"/>
        <w:rPr>
          <w:rFonts w:ascii="Times New Roman" w:hAnsi="Times New Roman"/>
          <w:sz w:val="28"/>
          <w:szCs w:val="28"/>
        </w:rPr>
      </w:pPr>
      <w:r w:rsidRPr="0052388D">
        <w:rPr>
          <w:rFonts w:ascii="Times New Roman" w:hAnsi="Times New Roman"/>
          <w:bCs/>
          <w:i/>
          <w:sz w:val="28"/>
          <w:szCs w:val="28"/>
        </w:rPr>
        <w:t>Свободный конспект</w:t>
      </w:r>
      <w:r w:rsidRPr="0052388D">
        <w:rPr>
          <w:rFonts w:ascii="Times New Roman" w:hAnsi="Times New Roman"/>
          <w:sz w:val="28"/>
          <w:szCs w:val="28"/>
        </w:rPr>
        <w:t xml:space="preserve"> -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8A37BA" w:rsidRPr="0052388D" w:rsidRDefault="00E51C73" w:rsidP="0052388D">
      <w:pPr>
        <w:spacing w:after="0" w:line="360" w:lineRule="auto"/>
        <w:ind w:right="-1" w:firstLine="709"/>
        <w:jc w:val="both"/>
        <w:rPr>
          <w:rFonts w:ascii="Times New Roman" w:hAnsi="Times New Roman"/>
          <w:sz w:val="28"/>
          <w:szCs w:val="28"/>
        </w:rPr>
      </w:pPr>
      <w:r w:rsidRPr="0052388D">
        <w:rPr>
          <w:rFonts w:ascii="Times New Roman" w:hAnsi="Times New Roman"/>
          <w:bCs/>
          <w:i/>
          <w:sz w:val="28"/>
          <w:szCs w:val="28"/>
        </w:rPr>
        <w:t>Тематический конспект</w:t>
      </w:r>
      <w:r w:rsidRPr="0052388D">
        <w:rPr>
          <w:rFonts w:ascii="Times New Roman" w:hAnsi="Times New Roman"/>
          <w:sz w:val="28"/>
          <w:szCs w:val="28"/>
        </w:rPr>
        <w:t xml:space="preserve"> - составляется на основе изучения ряда источников и дает более или менее исчерпывающий ответ по какой-то схеме (вопросу).</w:t>
      </w:r>
    </w:p>
    <w:p w:rsidR="008A37BA" w:rsidRPr="0052388D" w:rsidRDefault="00E51C73" w:rsidP="0052388D">
      <w:pPr>
        <w:spacing w:after="0" w:line="360" w:lineRule="auto"/>
        <w:ind w:right="-1" w:firstLine="709"/>
        <w:jc w:val="both"/>
        <w:rPr>
          <w:rFonts w:ascii="Times New Roman" w:hAnsi="Times New Roman"/>
          <w:sz w:val="28"/>
          <w:szCs w:val="28"/>
        </w:rPr>
      </w:pPr>
      <w:r w:rsidRPr="0052388D">
        <w:rPr>
          <w:rFonts w:ascii="Times New Roman" w:hAnsi="Times New Roman"/>
          <w:sz w:val="28"/>
          <w:szCs w:val="28"/>
        </w:rPr>
        <w:lastRenderedPageBreak/>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8A37BA" w:rsidRPr="0052388D" w:rsidRDefault="00E51C73" w:rsidP="0052388D">
      <w:pPr>
        <w:spacing w:after="0" w:line="360" w:lineRule="auto"/>
        <w:ind w:right="-1" w:firstLine="709"/>
        <w:jc w:val="both"/>
        <w:rPr>
          <w:rFonts w:ascii="Times New Roman" w:hAnsi="Times New Roman"/>
          <w:sz w:val="28"/>
          <w:szCs w:val="28"/>
        </w:rPr>
      </w:pPr>
      <w:r w:rsidRPr="0052388D">
        <w:rPr>
          <w:rFonts w:ascii="Times New Roman" w:hAnsi="Times New Roman"/>
          <w:i/>
          <w:iCs/>
          <w:color w:val="000000"/>
          <w:sz w:val="28"/>
          <w:szCs w:val="28"/>
        </w:rPr>
        <w:t xml:space="preserve">Подготовка информационного сообщения - </w:t>
      </w:r>
      <w:r w:rsidRPr="0052388D">
        <w:rPr>
          <w:rFonts w:ascii="Times New Roman" w:hAnsi="Times New Roman"/>
          <w:color w:val="000000"/>
          <w:sz w:val="28"/>
          <w:szCs w:val="28"/>
        </w:rPr>
        <w:t>Вид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8A37BA" w:rsidRPr="0052388D" w:rsidRDefault="00E51C73" w:rsidP="0052388D">
      <w:pPr>
        <w:spacing w:after="0" w:line="360" w:lineRule="auto"/>
        <w:ind w:right="-1" w:firstLine="709"/>
        <w:jc w:val="both"/>
        <w:rPr>
          <w:rFonts w:ascii="Times New Roman" w:hAnsi="Times New Roman"/>
          <w:color w:val="000000"/>
          <w:sz w:val="28"/>
          <w:szCs w:val="28"/>
        </w:rPr>
      </w:pPr>
      <w:r w:rsidRPr="0052388D">
        <w:rPr>
          <w:rFonts w:ascii="Times New Roman" w:hAnsi="Times New Roman"/>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8A37BA" w:rsidRPr="0052388D" w:rsidRDefault="00E51C73" w:rsidP="0052388D">
      <w:pPr>
        <w:spacing w:after="0" w:line="360" w:lineRule="auto"/>
        <w:ind w:right="-1" w:firstLine="709"/>
        <w:jc w:val="both"/>
        <w:rPr>
          <w:rFonts w:ascii="Times New Roman" w:hAnsi="Times New Roman"/>
          <w:color w:val="000000"/>
          <w:sz w:val="28"/>
          <w:szCs w:val="28"/>
        </w:rPr>
      </w:pPr>
      <w:r w:rsidRPr="0052388D">
        <w:rPr>
          <w:rFonts w:ascii="Times New Roman" w:hAnsi="Times New Roman"/>
          <w:i/>
          <w:iCs/>
          <w:color w:val="000000"/>
          <w:sz w:val="28"/>
          <w:szCs w:val="28"/>
        </w:rPr>
        <w:t xml:space="preserve">Составление обобщающей таблицы по теме - </w:t>
      </w:r>
      <w:r w:rsidRPr="0052388D">
        <w:rPr>
          <w:rFonts w:ascii="Times New Roman" w:hAnsi="Times New Roman"/>
          <w:color w:val="000000"/>
          <w:sz w:val="28"/>
          <w:szCs w:val="28"/>
        </w:rPr>
        <w:t>Вид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8A37BA" w:rsidRPr="0052388D" w:rsidRDefault="00E51C73" w:rsidP="0052388D">
      <w:pPr>
        <w:spacing w:after="0" w:line="360" w:lineRule="auto"/>
        <w:ind w:right="-1" w:firstLine="709"/>
        <w:jc w:val="both"/>
        <w:rPr>
          <w:rFonts w:ascii="Times New Roman" w:hAnsi="Times New Roman"/>
          <w:color w:val="000000"/>
          <w:sz w:val="28"/>
          <w:szCs w:val="28"/>
        </w:rPr>
      </w:pPr>
      <w:r w:rsidRPr="0052388D">
        <w:rPr>
          <w:rFonts w:ascii="Times New Roman" w:hAnsi="Times New Roman"/>
          <w:i/>
          <w:iCs/>
          <w:color w:val="000000"/>
          <w:sz w:val="28"/>
          <w:szCs w:val="28"/>
        </w:rPr>
        <w:t xml:space="preserve">Составление графологической структуры - </w:t>
      </w:r>
      <w:r w:rsidRPr="0052388D">
        <w:rPr>
          <w:rFonts w:ascii="Times New Roman" w:hAnsi="Times New Roman"/>
          <w:color w:val="000000"/>
          <w:sz w:val="28"/>
          <w:szCs w:val="28"/>
        </w:rPr>
        <w:t>Продуктивный вид самостоятельной работы студента по систе</w:t>
      </w:r>
      <w:r w:rsidRPr="0052388D">
        <w:rPr>
          <w:rFonts w:ascii="Times New Roman" w:hAnsi="Times New Roman"/>
          <w:color w:val="000000"/>
          <w:sz w:val="28"/>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sidRPr="0052388D">
        <w:rPr>
          <w:rFonts w:ascii="Times New Roman" w:hAnsi="Times New Roman"/>
          <w:color w:val="000000"/>
          <w:sz w:val="28"/>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sidRPr="0052388D">
        <w:rPr>
          <w:rFonts w:ascii="Times New Roman" w:hAnsi="Times New Roman"/>
          <w:color w:val="000000"/>
          <w:sz w:val="28"/>
          <w:szCs w:val="28"/>
        </w:rPr>
        <w:softHyphen/>
        <w:t>ства выражения (наглядности).</w:t>
      </w:r>
    </w:p>
    <w:p w:rsidR="008A37BA" w:rsidRPr="0052388D" w:rsidRDefault="00E51C73" w:rsidP="0052388D">
      <w:pPr>
        <w:spacing w:after="0" w:line="360" w:lineRule="auto"/>
        <w:ind w:right="-1" w:firstLine="709"/>
        <w:jc w:val="both"/>
        <w:rPr>
          <w:rFonts w:ascii="Times New Roman" w:hAnsi="Times New Roman"/>
          <w:b/>
          <w:sz w:val="28"/>
          <w:szCs w:val="28"/>
        </w:rPr>
      </w:pPr>
      <w:r w:rsidRPr="0052388D">
        <w:rPr>
          <w:rFonts w:ascii="Times New Roman" w:hAnsi="Times New Roman"/>
          <w:b/>
          <w:sz w:val="28"/>
          <w:szCs w:val="28"/>
        </w:rPr>
        <w:lastRenderedPageBreak/>
        <w:t>Подготовка к семинарским и практическим занятиям</w:t>
      </w:r>
    </w:p>
    <w:p w:rsidR="008A37BA" w:rsidRPr="0052388D" w:rsidRDefault="00E51C73" w:rsidP="0052388D">
      <w:pPr>
        <w:spacing w:after="0" w:line="360" w:lineRule="auto"/>
        <w:ind w:right="-1" w:firstLine="709"/>
        <w:jc w:val="both"/>
        <w:rPr>
          <w:rFonts w:ascii="Times New Roman" w:hAnsi="Times New Roman"/>
          <w:bCs/>
          <w:sz w:val="28"/>
          <w:szCs w:val="28"/>
          <w:lang w:bidi="ru-RU"/>
        </w:rPr>
      </w:pPr>
      <w:r w:rsidRPr="0052388D">
        <w:rPr>
          <w:rFonts w:ascii="Times New Roman" w:hAnsi="Times New Roman"/>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8A37BA" w:rsidRPr="0052388D" w:rsidRDefault="00E51C73" w:rsidP="0052388D">
      <w:pPr>
        <w:numPr>
          <w:ilvl w:val="0"/>
          <w:numId w:val="1"/>
        </w:numPr>
        <w:spacing w:after="0" w:line="360" w:lineRule="auto"/>
        <w:ind w:right="-1"/>
        <w:jc w:val="both"/>
        <w:rPr>
          <w:rFonts w:ascii="Times New Roman" w:hAnsi="Times New Roman"/>
          <w:bCs/>
          <w:sz w:val="28"/>
          <w:szCs w:val="28"/>
          <w:lang w:bidi="ru-RU"/>
        </w:rPr>
      </w:pPr>
      <w:r w:rsidRPr="0052388D">
        <w:rPr>
          <w:rFonts w:ascii="Times New Roman" w:hAnsi="Times New Roman"/>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8A37BA" w:rsidRPr="0052388D" w:rsidRDefault="00E51C73" w:rsidP="0052388D">
      <w:pPr>
        <w:numPr>
          <w:ilvl w:val="0"/>
          <w:numId w:val="1"/>
        </w:numPr>
        <w:spacing w:after="0" w:line="360" w:lineRule="auto"/>
        <w:ind w:right="-1"/>
        <w:jc w:val="both"/>
        <w:rPr>
          <w:rFonts w:ascii="Times New Roman" w:hAnsi="Times New Roman"/>
          <w:bCs/>
          <w:sz w:val="28"/>
          <w:szCs w:val="28"/>
          <w:lang w:bidi="ru-RU"/>
        </w:rPr>
      </w:pPr>
      <w:r w:rsidRPr="0052388D">
        <w:rPr>
          <w:rFonts w:ascii="Times New Roman" w:hAnsi="Times New Roman"/>
          <w:bCs/>
          <w:sz w:val="28"/>
          <w:szCs w:val="28"/>
          <w:lang w:bidi="ru-RU"/>
        </w:rPr>
        <w:t>подготовить тезисы выступлений по вопросам, выносимым на семинар.</w:t>
      </w:r>
    </w:p>
    <w:p w:rsidR="008A37BA" w:rsidRPr="0052388D" w:rsidRDefault="00E51C73" w:rsidP="0052388D">
      <w:pPr>
        <w:spacing w:after="0" w:line="360" w:lineRule="auto"/>
        <w:ind w:right="-1"/>
        <w:jc w:val="both"/>
        <w:rPr>
          <w:rFonts w:ascii="Times New Roman" w:hAnsi="Times New Roman"/>
          <w:bCs/>
          <w:sz w:val="28"/>
          <w:szCs w:val="28"/>
          <w:lang w:bidi="ru-RU"/>
        </w:rPr>
      </w:pPr>
      <w:r w:rsidRPr="0052388D">
        <w:rPr>
          <w:rFonts w:ascii="Times New Roman" w:hAnsi="Times New Roman"/>
          <w:bCs/>
          <w:sz w:val="28"/>
          <w:szCs w:val="28"/>
          <w:lang w:bidi="ru-RU"/>
        </w:rPr>
        <w:t>Начиная подготовку к семинару, следует:</w:t>
      </w:r>
    </w:p>
    <w:p w:rsidR="008A37BA" w:rsidRPr="0052388D" w:rsidRDefault="00E51C73" w:rsidP="0052388D">
      <w:pPr>
        <w:numPr>
          <w:ilvl w:val="0"/>
          <w:numId w:val="2"/>
        </w:numPr>
        <w:spacing w:after="0" w:line="360" w:lineRule="auto"/>
        <w:ind w:right="-1"/>
        <w:jc w:val="both"/>
        <w:rPr>
          <w:rFonts w:ascii="Times New Roman" w:hAnsi="Times New Roman"/>
          <w:bCs/>
          <w:sz w:val="28"/>
          <w:szCs w:val="28"/>
          <w:lang w:bidi="ru-RU"/>
        </w:rPr>
      </w:pPr>
      <w:r w:rsidRPr="0052388D">
        <w:rPr>
          <w:rFonts w:ascii="Times New Roman" w:hAnsi="Times New Roman"/>
          <w:bCs/>
          <w:sz w:val="28"/>
          <w:szCs w:val="28"/>
          <w:lang w:bidi="ru-RU"/>
        </w:rPr>
        <w:t>четко определить смысл заданий, которые предстоит выполнить;</w:t>
      </w:r>
    </w:p>
    <w:p w:rsidR="008A37BA" w:rsidRPr="0052388D" w:rsidRDefault="00E51C73" w:rsidP="0052388D">
      <w:pPr>
        <w:numPr>
          <w:ilvl w:val="0"/>
          <w:numId w:val="2"/>
        </w:numPr>
        <w:spacing w:after="0" w:line="360" w:lineRule="auto"/>
        <w:ind w:right="-1"/>
        <w:jc w:val="both"/>
        <w:rPr>
          <w:rFonts w:ascii="Times New Roman" w:hAnsi="Times New Roman"/>
          <w:bCs/>
          <w:sz w:val="28"/>
          <w:szCs w:val="28"/>
          <w:lang w:bidi="ru-RU"/>
        </w:rPr>
      </w:pPr>
      <w:r w:rsidRPr="0052388D">
        <w:rPr>
          <w:rFonts w:ascii="Times New Roman" w:hAnsi="Times New Roman"/>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8A37BA" w:rsidRPr="0052388D" w:rsidRDefault="00E51C73" w:rsidP="0052388D">
      <w:pPr>
        <w:spacing w:after="0" w:line="360" w:lineRule="auto"/>
        <w:ind w:right="-1" w:firstLine="709"/>
        <w:jc w:val="both"/>
        <w:rPr>
          <w:rFonts w:ascii="Times New Roman" w:hAnsi="Times New Roman"/>
          <w:bCs/>
          <w:sz w:val="28"/>
          <w:szCs w:val="28"/>
          <w:lang w:bidi="ru-RU"/>
        </w:rPr>
      </w:pPr>
      <w:r w:rsidRPr="0052388D">
        <w:rPr>
          <w:rFonts w:ascii="Times New Roman" w:hAnsi="Times New Roman"/>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8A37BA" w:rsidRPr="0052388D" w:rsidRDefault="00E51C73" w:rsidP="0052388D">
      <w:pPr>
        <w:spacing w:after="0" w:line="360" w:lineRule="auto"/>
        <w:ind w:right="-1" w:firstLine="709"/>
        <w:jc w:val="both"/>
        <w:rPr>
          <w:rFonts w:ascii="Times New Roman" w:hAnsi="Times New Roman"/>
          <w:bCs/>
          <w:sz w:val="28"/>
          <w:szCs w:val="28"/>
          <w:lang w:bidi="ru-RU"/>
        </w:rPr>
      </w:pPr>
      <w:r w:rsidRPr="0052388D">
        <w:rPr>
          <w:rFonts w:ascii="Times New Roman" w:hAnsi="Times New Roman"/>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8A37BA" w:rsidRPr="0052388D" w:rsidRDefault="00E51C73" w:rsidP="0052388D">
      <w:pPr>
        <w:spacing w:after="0" w:line="360" w:lineRule="auto"/>
        <w:ind w:right="-1" w:firstLine="709"/>
        <w:jc w:val="both"/>
        <w:rPr>
          <w:rFonts w:ascii="Times New Roman" w:hAnsi="Times New Roman"/>
          <w:b/>
          <w:bCs/>
          <w:sz w:val="28"/>
          <w:szCs w:val="28"/>
          <w:lang w:bidi="ru-RU"/>
        </w:rPr>
      </w:pPr>
      <w:r w:rsidRPr="0052388D">
        <w:rPr>
          <w:rFonts w:ascii="Times New Roman" w:hAnsi="Times New Roman"/>
          <w:b/>
          <w:bCs/>
          <w:sz w:val="28"/>
          <w:szCs w:val="28"/>
          <w:lang w:bidi="ru-RU"/>
        </w:rPr>
        <w:lastRenderedPageBreak/>
        <w:t>Подготовка к дискуссии</w:t>
      </w:r>
    </w:p>
    <w:p w:rsidR="008A37BA" w:rsidRPr="0052388D" w:rsidRDefault="00E51C73" w:rsidP="0052388D">
      <w:pPr>
        <w:spacing w:after="0" w:line="360" w:lineRule="auto"/>
        <w:ind w:right="-1" w:firstLine="709"/>
        <w:jc w:val="both"/>
        <w:rPr>
          <w:rFonts w:ascii="Times New Roman" w:hAnsi="Times New Roman"/>
          <w:bCs/>
          <w:sz w:val="28"/>
          <w:szCs w:val="28"/>
          <w:lang w:bidi="ru-RU"/>
        </w:rPr>
      </w:pPr>
      <w:r w:rsidRPr="0052388D">
        <w:rPr>
          <w:rFonts w:ascii="Times New Roman" w:hAnsi="Times New Roman"/>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8A37BA" w:rsidRPr="0052388D" w:rsidRDefault="00E51C73" w:rsidP="0052388D">
      <w:pPr>
        <w:spacing w:after="0" w:line="360" w:lineRule="auto"/>
        <w:ind w:right="-1" w:firstLine="709"/>
        <w:jc w:val="both"/>
        <w:rPr>
          <w:rFonts w:ascii="Times New Roman" w:hAnsi="Times New Roman"/>
          <w:bCs/>
          <w:sz w:val="28"/>
          <w:szCs w:val="28"/>
          <w:lang w:bidi="ru-RU"/>
        </w:rPr>
      </w:pPr>
      <w:r w:rsidRPr="0052388D">
        <w:rPr>
          <w:rFonts w:ascii="Times New Roman" w:hAnsi="Times New Roman"/>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8A37BA" w:rsidRPr="0052388D" w:rsidRDefault="00E51C73" w:rsidP="0052388D">
      <w:pPr>
        <w:spacing w:after="0" w:line="360" w:lineRule="auto"/>
        <w:ind w:right="-1" w:firstLine="709"/>
        <w:jc w:val="both"/>
        <w:rPr>
          <w:rFonts w:ascii="Times New Roman" w:hAnsi="Times New Roman"/>
          <w:sz w:val="28"/>
          <w:szCs w:val="28"/>
          <w:lang w:bidi="ru-RU"/>
        </w:rPr>
      </w:pPr>
      <w:r w:rsidRPr="0052388D">
        <w:rPr>
          <w:rFonts w:ascii="Times New Roman" w:hAnsi="Times New Roman"/>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8A37BA" w:rsidRPr="0052388D" w:rsidRDefault="00E51C73" w:rsidP="0052388D">
      <w:pPr>
        <w:spacing w:after="0" w:line="360" w:lineRule="auto"/>
        <w:ind w:right="-1" w:firstLine="709"/>
        <w:jc w:val="both"/>
        <w:rPr>
          <w:rFonts w:ascii="Times New Roman" w:hAnsi="Times New Roman"/>
          <w:bCs/>
          <w:sz w:val="28"/>
          <w:szCs w:val="28"/>
          <w:lang w:bidi="ru-RU"/>
        </w:rPr>
      </w:pPr>
      <w:r w:rsidRPr="0052388D">
        <w:rPr>
          <w:rFonts w:ascii="Times New Roman" w:hAnsi="Times New Roman"/>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8A37BA" w:rsidRPr="0052388D" w:rsidRDefault="00E51C73" w:rsidP="0052388D">
      <w:pPr>
        <w:spacing w:after="0" w:line="360" w:lineRule="auto"/>
        <w:ind w:right="-1" w:firstLine="709"/>
        <w:jc w:val="both"/>
        <w:rPr>
          <w:rFonts w:ascii="Times New Roman" w:hAnsi="Times New Roman"/>
          <w:bCs/>
          <w:sz w:val="28"/>
          <w:szCs w:val="28"/>
          <w:lang w:bidi="ru-RU"/>
        </w:rPr>
      </w:pPr>
      <w:r w:rsidRPr="0052388D">
        <w:rPr>
          <w:rFonts w:ascii="Times New Roman" w:hAnsi="Times New Roman"/>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8A37BA" w:rsidRPr="0052388D" w:rsidRDefault="00E51C73" w:rsidP="0052388D">
      <w:pPr>
        <w:spacing w:line="360" w:lineRule="auto"/>
        <w:ind w:right="-1" w:firstLine="709"/>
        <w:jc w:val="both"/>
        <w:rPr>
          <w:rFonts w:ascii="Times New Roman" w:hAnsi="Times New Roman"/>
          <w:b/>
          <w:sz w:val="28"/>
          <w:szCs w:val="28"/>
        </w:rPr>
      </w:pPr>
      <w:r w:rsidRPr="0052388D">
        <w:rPr>
          <w:rFonts w:ascii="Times New Roman" w:hAnsi="Times New Roman"/>
          <w:b/>
          <w:sz w:val="28"/>
          <w:szCs w:val="28"/>
        </w:rPr>
        <w:t>Подготовка к решению кейсов</w:t>
      </w:r>
    </w:p>
    <w:p w:rsidR="008A37BA" w:rsidRPr="0052388D" w:rsidRDefault="00E51C73" w:rsidP="0052388D">
      <w:pPr>
        <w:spacing w:line="360" w:lineRule="auto"/>
        <w:ind w:right="-1" w:firstLine="709"/>
        <w:jc w:val="both"/>
        <w:rPr>
          <w:rFonts w:ascii="Times New Roman" w:hAnsi="Times New Roman"/>
          <w:sz w:val="28"/>
          <w:szCs w:val="28"/>
        </w:rPr>
      </w:pPr>
      <w:r w:rsidRPr="0052388D">
        <w:rPr>
          <w:rFonts w:ascii="Times New Roman" w:hAnsi="Times New Roman"/>
          <w:sz w:val="28"/>
          <w:szCs w:val="28"/>
        </w:rPr>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rsidR="008A37BA" w:rsidRPr="0052388D" w:rsidRDefault="00E51C73" w:rsidP="0052388D">
      <w:pPr>
        <w:spacing w:line="360" w:lineRule="auto"/>
        <w:ind w:firstLine="708"/>
        <w:jc w:val="both"/>
        <w:rPr>
          <w:sz w:val="28"/>
          <w:szCs w:val="28"/>
        </w:rPr>
      </w:pPr>
      <w:r w:rsidRPr="0052388D">
        <w:rPr>
          <w:rFonts w:ascii="Times New Roman" w:hAnsi="Times New Roman"/>
          <w:b/>
          <w:sz w:val="28"/>
          <w:szCs w:val="28"/>
        </w:rPr>
        <w:t>Методические рекомендации по выполнению контрольной работы.</w:t>
      </w:r>
    </w:p>
    <w:p w:rsidR="008A37BA" w:rsidRPr="0052388D" w:rsidRDefault="00E51C73" w:rsidP="0052388D">
      <w:pPr>
        <w:spacing w:line="360" w:lineRule="auto"/>
        <w:ind w:firstLine="708"/>
        <w:jc w:val="both"/>
        <w:rPr>
          <w:sz w:val="28"/>
          <w:szCs w:val="28"/>
        </w:rPr>
      </w:pPr>
      <w:r w:rsidRPr="0052388D">
        <w:rPr>
          <w:rFonts w:ascii="Times New Roman" w:hAnsi="Times New Roman"/>
          <w:sz w:val="28"/>
          <w:szCs w:val="28"/>
        </w:rPr>
        <w:lastRenderedPageBreak/>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8A37BA" w:rsidRDefault="008A37BA">
      <w:pPr>
        <w:widowControl w:val="0"/>
        <w:spacing w:line="360" w:lineRule="auto"/>
        <w:ind w:firstLine="709"/>
        <w:jc w:val="both"/>
        <w:rPr>
          <w:rFonts w:ascii="Times New Roman" w:hAnsi="Times New Roman"/>
        </w:rPr>
      </w:pPr>
    </w:p>
    <w:p w:rsidR="008A37BA" w:rsidRPr="001068F5" w:rsidRDefault="00E51C73">
      <w:pPr>
        <w:pStyle w:val="1"/>
        <w:spacing w:before="0" w:after="174" w:line="259" w:lineRule="auto"/>
        <w:ind w:left="284" w:hanging="10"/>
        <w:jc w:val="both"/>
        <w:rPr>
          <w:rFonts w:ascii="Times New Roman" w:eastAsia="Times New Roman" w:hAnsi="Times New Roman" w:cs="Times New Roman"/>
          <w:bCs w:val="0"/>
          <w:color w:val="000000"/>
          <w:sz w:val="32"/>
          <w:szCs w:val="32"/>
        </w:rPr>
      </w:pPr>
      <w:bookmarkStart w:id="20" w:name="_Toc118059893"/>
      <w:r w:rsidRPr="001068F5">
        <w:rPr>
          <w:rFonts w:ascii="Times New Roman" w:eastAsia="Times New Roman" w:hAnsi="Times New Roman" w:cs="Times New Roman"/>
          <w:bCs w:val="0"/>
          <w:color w:val="000000"/>
          <w:sz w:val="32"/>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p>
    <w:p w:rsidR="001068F5" w:rsidRPr="001068F5" w:rsidRDefault="001068F5" w:rsidP="001068F5">
      <w:pPr>
        <w:keepNext/>
        <w:widowControl w:val="0"/>
        <w:suppressAutoHyphens w:val="0"/>
        <w:autoSpaceDE w:val="0"/>
        <w:autoSpaceDN w:val="0"/>
        <w:adjustRightInd w:val="0"/>
        <w:spacing w:after="0" w:line="240" w:lineRule="auto"/>
        <w:ind w:firstLine="709"/>
        <w:jc w:val="both"/>
        <w:outlineLvl w:val="0"/>
        <w:rPr>
          <w:rFonts w:ascii="Times New Roman" w:eastAsia="Calibri" w:hAnsi="Times New Roman"/>
          <w:b/>
          <w:bCs/>
          <w:kern w:val="32"/>
          <w:sz w:val="28"/>
          <w:szCs w:val="28"/>
        </w:rPr>
      </w:pPr>
      <w:bookmarkStart w:id="21" w:name="_Toc531614950"/>
      <w:bookmarkStart w:id="22" w:name="_Toc531686467"/>
      <w:bookmarkStart w:id="23" w:name="_Toc118059894"/>
      <w:r w:rsidRPr="001068F5">
        <w:rPr>
          <w:rFonts w:ascii="Times New Roman" w:eastAsia="Calibri" w:hAnsi="Times New Roman"/>
          <w:b/>
          <w:bCs/>
          <w:kern w:val="32"/>
          <w:sz w:val="28"/>
          <w:szCs w:val="28"/>
        </w:rPr>
        <w:t>11. 1. Комплект лицензионного программного обеспечения:</w:t>
      </w:r>
      <w:bookmarkEnd w:id="21"/>
      <w:bookmarkEnd w:id="22"/>
    </w:p>
    <w:p w:rsidR="001068F5" w:rsidRPr="00345914" w:rsidRDefault="001068F5" w:rsidP="001068F5">
      <w:pPr>
        <w:keepNext/>
        <w:widowControl w:val="0"/>
        <w:suppressAutoHyphens w:val="0"/>
        <w:autoSpaceDE w:val="0"/>
        <w:autoSpaceDN w:val="0"/>
        <w:adjustRightInd w:val="0"/>
        <w:spacing w:after="0" w:line="240" w:lineRule="auto"/>
        <w:ind w:firstLine="709"/>
        <w:jc w:val="both"/>
        <w:outlineLvl w:val="0"/>
        <w:rPr>
          <w:rFonts w:ascii="Times New Roman" w:eastAsia="Calibri" w:hAnsi="Times New Roman"/>
          <w:bCs/>
          <w:kern w:val="32"/>
          <w:sz w:val="28"/>
          <w:szCs w:val="28"/>
          <w:lang w:val="en-US"/>
        </w:rPr>
      </w:pPr>
      <w:bookmarkStart w:id="24" w:name="_Toc531614951"/>
      <w:bookmarkStart w:id="25" w:name="_Toc531686468"/>
      <w:r w:rsidRPr="00345914">
        <w:rPr>
          <w:rFonts w:ascii="Times New Roman" w:eastAsia="Calibri" w:hAnsi="Times New Roman"/>
          <w:bCs/>
          <w:kern w:val="32"/>
          <w:sz w:val="28"/>
          <w:szCs w:val="28"/>
          <w:lang w:val="en-US"/>
        </w:rPr>
        <w:t xml:space="preserve">1. </w:t>
      </w:r>
      <w:r w:rsidRPr="001068F5">
        <w:rPr>
          <w:rFonts w:ascii="Times New Roman" w:eastAsia="Calibri" w:hAnsi="Times New Roman"/>
          <w:bCs/>
          <w:kern w:val="32"/>
          <w:sz w:val="28"/>
          <w:szCs w:val="28"/>
          <w:lang w:val="en-US"/>
        </w:rPr>
        <w:t>Windows</w:t>
      </w:r>
      <w:r w:rsidRPr="00345914">
        <w:rPr>
          <w:rFonts w:ascii="Times New Roman" w:eastAsia="Calibri" w:hAnsi="Times New Roman"/>
          <w:bCs/>
          <w:kern w:val="32"/>
          <w:sz w:val="28"/>
          <w:szCs w:val="28"/>
          <w:lang w:val="en-US"/>
        </w:rPr>
        <w:t xml:space="preserve">, </w:t>
      </w:r>
      <w:r w:rsidRPr="001068F5">
        <w:rPr>
          <w:rFonts w:ascii="Times New Roman" w:eastAsia="Calibri" w:hAnsi="Times New Roman"/>
          <w:bCs/>
          <w:kern w:val="32"/>
          <w:sz w:val="28"/>
          <w:szCs w:val="28"/>
          <w:lang w:val="en-US"/>
        </w:rPr>
        <w:t>Microsoft</w:t>
      </w:r>
      <w:r w:rsidRPr="00345914">
        <w:rPr>
          <w:rFonts w:ascii="Times New Roman" w:eastAsia="Calibri" w:hAnsi="Times New Roman"/>
          <w:bCs/>
          <w:kern w:val="32"/>
          <w:sz w:val="28"/>
          <w:szCs w:val="28"/>
          <w:lang w:val="en-US"/>
        </w:rPr>
        <w:t xml:space="preserve"> </w:t>
      </w:r>
      <w:r w:rsidRPr="001068F5">
        <w:rPr>
          <w:rFonts w:ascii="Times New Roman" w:eastAsia="Calibri" w:hAnsi="Times New Roman"/>
          <w:bCs/>
          <w:kern w:val="32"/>
          <w:sz w:val="28"/>
          <w:szCs w:val="28"/>
          <w:lang w:val="en-US"/>
        </w:rPr>
        <w:t>Office</w:t>
      </w:r>
      <w:r w:rsidRPr="00345914">
        <w:rPr>
          <w:rFonts w:ascii="Times New Roman" w:eastAsia="Calibri" w:hAnsi="Times New Roman"/>
          <w:bCs/>
          <w:kern w:val="32"/>
          <w:sz w:val="28"/>
          <w:szCs w:val="28"/>
          <w:lang w:val="en-US"/>
        </w:rPr>
        <w:t>.</w:t>
      </w:r>
      <w:bookmarkEnd w:id="24"/>
      <w:bookmarkEnd w:id="25"/>
    </w:p>
    <w:p w:rsidR="001068F5" w:rsidRPr="00345914" w:rsidRDefault="001068F5" w:rsidP="001068F5">
      <w:pPr>
        <w:keepNext/>
        <w:widowControl w:val="0"/>
        <w:suppressAutoHyphens w:val="0"/>
        <w:autoSpaceDE w:val="0"/>
        <w:autoSpaceDN w:val="0"/>
        <w:adjustRightInd w:val="0"/>
        <w:spacing w:after="0" w:line="240" w:lineRule="auto"/>
        <w:ind w:firstLine="709"/>
        <w:jc w:val="both"/>
        <w:outlineLvl w:val="0"/>
        <w:rPr>
          <w:rFonts w:ascii="Times New Roman" w:eastAsia="Calibri" w:hAnsi="Times New Roman"/>
          <w:bCs/>
          <w:kern w:val="32"/>
          <w:sz w:val="28"/>
          <w:szCs w:val="28"/>
          <w:lang w:val="en-US"/>
        </w:rPr>
      </w:pPr>
      <w:r w:rsidRPr="00345914">
        <w:rPr>
          <w:rFonts w:ascii="Times New Roman" w:eastAsia="Calibri" w:hAnsi="Times New Roman"/>
          <w:bCs/>
          <w:kern w:val="32"/>
          <w:sz w:val="28"/>
          <w:szCs w:val="28"/>
          <w:lang w:val="en-US"/>
        </w:rPr>
        <w:t xml:space="preserve">2. </w:t>
      </w:r>
      <w:r w:rsidRPr="001068F5">
        <w:rPr>
          <w:rFonts w:ascii="Times New Roman" w:eastAsia="Calibri" w:hAnsi="Times New Roman"/>
          <w:bCs/>
          <w:kern w:val="32"/>
          <w:sz w:val="28"/>
          <w:szCs w:val="28"/>
        </w:rPr>
        <w:t>Антивирус</w:t>
      </w:r>
      <w:r w:rsidRPr="00345914">
        <w:rPr>
          <w:rFonts w:ascii="Times New Roman" w:eastAsia="Calibri" w:hAnsi="Times New Roman"/>
          <w:bCs/>
          <w:kern w:val="32"/>
          <w:sz w:val="28"/>
          <w:szCs w:val="28"/>
          <w:lang w:val="en-US"/>
        </w:rPr>
        <w:t xml:space="preserve"> </w:t>
      </w:r>
      <w:r w:rsidRPr="001068F5">
        <w:rPr>
          <w:rFonts w:ascii="Times New Roman" w:eastAsia="Calibri" w:hAnsi="Times New Roman"/>
          <w:bCs/>
          <w:kern w:val="32"/>
          <w:sz w:val="28"/>
          <w:szCs w:val="28"/>
          <w:lang w:val="en-US"/>
        </w:rPr>
        <w:t>Kaspersky</w:t>
      </w:r>
    </w:p>
    <w:p w:rsidR="001068F5" w:rsidRPr="00345914" w:rsidRDefault="001068F5" w:rsidP="001068F5">
      <w:pPr>
        <w:tabs>
          <w:tab w:val="left" w:pos="274"/>
        </w:tabs>
        <w:spacing w:line="360" w:lineRule="auto"/>
        <w:jc w:val="both"/>
        <w:rPr>
          <w:rFonts w:ascii="Times New Roman" w:eastAsia="Calibri" w:hAnsi="Times New Roman"/>
          <w:sz w:val="28"/>
          <w:szCs w:val="28"/>
          <w:lang w:val="en-US" w:eastAsia="en-US"/>
        </w:rPr>
      </w:pPr>
      <w:r w:rsidRPr="00345914">
        <w:rPr>
          <w:rFonts w:ascii="Times New Roman" w:eastAsia="Calibri" w:hAnsi="Times New Roman"/>
          <w:sz w:val="28"/>
          <w:szCs w:val="28"/>
          <w:lang w:val="en-US" w:eastAsia="en-US"/>
        </w:rPr>
        <w:t xml:space="preserve">          3. </w:t>
      </w:r>
      <w:r w:rsidRPr="001068F5">
        <w:rPr>
          <w:rFonts w:ascii="Times New Roman" w:eastAsia="Calibri" w:hAnsi="Times New Roman"/>
          <w:bCs/>
          <w:kern w:val="2"/>
          <w:sz w:val="28"/>
          <w:szCs w:val="28"/>
          <w:lang w:val="en-US" w:eastAsia="en-US"/>
        </w:rPr>
        <w:t>ASTRA</w:t>
      </w:r>
      <w:r w:rsidRPr="00345914">
        <w:rPr>
          <w:rFonts w:ascii="Times New Roman" w:eastAsia="Calibri" w:hAnsi="Times New Roman"/>
          <w:bCs/>
          <w:kern w:val="2"/>
          <w:sz w:val="28"/>
          <w:szCs w:val="28"/>
          <w:lang w:val="en-US" w:eastAsia="en-US"/>
        </w:rPr>
        <w:t xml:space="preserve"> </w:t>
      </w:r>
      <w:r w:rsidRPr="001068F5">
        <w:rPr>
          <w:rFonts w:ascii="Times New Roman" w:eastAsia="Calibri" w:hAnsi="Times New Roman"/>
          <w:bCs/>
          <w:kern w:val="2"/>
          <w:sz w:val="28"/>
          <w:szCs w:val="28"/>
          <w:lang w:val="en-US" w:eastAsia="en-US"/>
        </w:rPr>
        <w:t>Linux</w:t>
      </w:r>
    </w:p>
    <w:p w:rsidR="001068F5" w:rsidRPr="00345914" w:rsidRDefault="001068F5" w:rsidP="001068F5">
      <w:pPr>
        <w:keepNext/>
        <w:widowControl w:val="0"/>
        <w:suppressAutoHyphens w:val="0"/>
        <w:autoSpaceDE w:val="0"/>
        <w:autoSpaceDN w:val="0"/>
        <w:adjustRightInd w:val="0"/>
        <w:spacing w:after="0" w:line="240" w:lineRule="auto"/>
        <w:ind w:firstLine="709"/>
        <w:jc w:val="both"/>
        <w:outlineLvl w:val="0"/>
        <w:rPr>
          <w:rFonts w:ascii="Times New Roman" w:eastAsia="Calibri" w:hAnsi="Times New Roman"/>
          <w:bCs/>
          <w:kern w:val="32"/>
          <w:sz w:val="28"/>
          <w:szCs w:val="28"/>
          <w:lang w:val="en-US"/>
        </w:rPr>
      </w:pPr>
      <w:r w:rsidRPr="00345914">
        <w:rPr>
          <w:rFonts w:ascii="Times New Roman" w:eastAsia="Calibri" w:hAnsi="Times New Roman"/>
          <w:bCs/>
          <w:kern w:val="32"/>
          <w:sz w:val="28"/>
          <w:szCs w:val="28"/>
          <w:lang w:val="en-US"/>
        </w:rPr>
        <w:tab/>
      </w:r>
    </w:p>
    <w:p w:rsidR="001068F5" w:rsidRPr="001068F5" w:rsidRDefault="001068F5" w:rsidP="001068F5">
      <w:pPr>
        <w:keepNext/>
        <w:widowControl w:val="0"/>
        <w:suppressAutoHyphens w:val="0"/>
        <w:autoSpaceDE w:val="0"/>
        <w:autoSpaceDN w:val="0"/>
        <w:adjustRightInd w:val="0"/>
        <w:spacing w:after="0" w:line="240" w:lineRule="auto"/>
        <w:ind w:firstLine="709"/>
        <w:jc w:val="both"/>
        <w:outlineLvl w:val="0"/>
        <w:rPr>
          <w:rFonts w:ascii="Times New Roman" w:eastAsia="Calibri" w:hAnsi="Times New Roman"/>
          <w:bCs/>
          <w:kern w:val="32"/>
          <w:sz w:val="28"/>
          <w:szCs w:val="28"/>
        </w:rPr>
      </w:pPr>
      <w:bookmarkStart w:id="26" w:name="_Toc531614953"/>
      <w:bookmarkStart w:id="27" w:name="_Toc531686470"/>
      <w:r w:rsidRPr="001068F5">
        <w:rPr>
          <w:rFonts w:ascii="Times New Roman" w:eastAsia="Calibri" w:hAnsi="Times New Roman"/>
          <w:b/>
          <w:bCs/>
          <w:kern w:val="32"/>
          <w:sz w:val="28"/>
          <w:szCs w:val="28"/>
        </w:rPr>
        <w:t>11.2. Современные профессиональные базы данных и информационные справочные системы</w:t>
      </w:r>
      <w:bookmarkEnd w:id="26"/>
      <w:bookmarkEnd w:id="27"/>
    </w:p>
    <w:p w:rsidR="001068F5" w:rsidRPr="001068F5" w:rsidRDefault="001068F5" w:rsidP="001068F5">
      <w:pPr>
        <w:widowControl w:val="0"/>
        <w:shd w:val="clear" w:color="auto" w:fill="FFFFFF"/>
        <w:tabs>
          <w:tab w:val="left" w:pos="442"/>
        </w:tabs>
        <w:suppressAutoHyphens w:val="0"/>
        <w:autoSpaceDE w:val="0"/>
        <w:autoSpaceDN w:val="0"/>
        <w:adjustRightInd w:val="0"/>
        <w:spacing w:after="0" w:line="240" w:lineRule="auto"/>
        <w:ind w:firstLine="709"/>
        <w:jc w:val="both"/>
        <w:rPr>
          <w:rFonts w:ascii="Times New Roman" w:eastAsia="Calibri" w:hAnsi="Times New Roman"/>
          <w:bCs/>
          <w:sz w:val="28"/>
          <w:szCs w:val="28"/>
        </w:rPr>
      </w:pPr>
    </w:p>
    <w:p w:rsidR="001068F5" w:rsidRPr="001068F5" w:rsidRDefault="001068F5" w:rsidP="001068F5">
      <w:pPr>
        <w:widowControl w:val="0"/>
        <w:shd w:val="clear" w:color="auto" w:fill="FFFFFF"/>
        <w:tabs>
          <w:tab w:val="left" w:pos="442"/>
        </w:tabs>
        <w:suppressAutoHyphens w:val="0"/>
        <w:autoSpaceDE w:val="0"/>
        <w:autoSpaceDN w:val="0"/>
        <w:adjustRightInd w:val="0"/>
        <w:spacing w:after="0" w:line="240" w:lineRule="auto"/>
        <w:ind w:firstLine="709"/>
        <w:jc w:val="both"/>
        <w:rPr>
          <w:rFonts w:ascii="Times New Roman" w:eastAsia="Calibri" w:hAnsi="Times New Roman"/>
          <w:bCs/>
          <w:sz w:val="28"/>
          <w:szCs w:val="28"/>
        </w:rPr>
      </w:pPr>
      <w:r w:rsidRPr="001068F5">
        <w:rPr>
          <w:rFonts w:ascii="Times New Roman" w:eastAsia="Calibri" w:hAnsi="Times New Roman"/>
          <w:bCs/>
          <w:sz w:val="28"/>
          <w:szCs w:val="28"/>
        </w:rPr>
        <w:t>1. Информационно-правовая система «Гарант»</w:t>
      </w:r>
    </w:p>
    <w:p w:rsidR="001068F5" w:rsidRPr="001068F5" w:rsidRDefault="001068F5" w:rsidP="001068F5">
      <w:pPr>
        <w:widowControl w:val="0"/>
        <w:shd w:val="clear" w:color="auto" w:fill="FFFFFF"/>
        <w:tabs>
          <w:tab w:val="left" w:pos="442"/>
        </w:tabs>
        <w:suppressAutoHyphens w:val="0"/>
        <w:autoSpaceDE w:val="0"/>
        <w:autoSpaceDN w:val="0"/>
        <w:adjustRightInd w:val="0"/>
        <w:spacing w:after="0" w:line="240" w:lineRule="auto"/>
        <w:ind w:firstLine="709"/>
        <w:jc w:val="both"/>
        <w:rPr>
          <w:rFonts w:ascii="Times New Roman" w:eastAsia="Calibri" w:hAnsi="Times New Roman"/>
          <w:bCs/>
          <w:sz w:val="28"/>
          <w:szCs w:val="28"/>
        </w:rPr>
      </w:pPr>
      <w:r w:rsidRPr="001068F5">
        <w:rPr>
          <w:rFonts w:ascii="Times New Roman" w:eastAsia="Calibri" w:hAnsi="Times New Roman"/>
          <w:bCs/>
          <w:sz w:val="28"/>
          <w:szCs w:val="28"/>
        </w:rPr>
        <w:t>2. Информационно-правовая система «Консультант Плюс»</w:t>
      </w:r>
    </w:p>
    <w:p w:rsidR="001068F5" w:rsidRPr="001068F5" w:rsidRDefault="001068F5" w:rsidP="001068F5">
      <w:pPr>
        <w:widowControl w:val="0"/>
        <w:shd w:val="clear" w:color="auto" w:fill="FFFFFF"/>
        <w:tabs>
          <w:tab w:val="left" w:pos="442"/>
        </w:tabs>
        <w:suppressAutoHyphens w:val="0"/>
        <w:autoSpaceDE w:val="0"/>
        <w:autoSpaceDN w:val="0"/>
        <w:adjustRightInd w:val="0"/>
        <w:spacing w:after="0" w:line="240" w:lineRule="auto"/>
        <w:ind w:firstLine="709"/>
        <w:jc w:val="both"/>
        <w:rPr>
          <w:rFonts w:ascii="Times New Roman" w:eastAsia="Calibri" w:hAnsi="Times New Roman"/>
          <w:bCs/>
          <w:sz w:val="28"/>
          <w:szCs w:val="28"/>
        </w:rPr>
      </w:pPr>
      <w:r w:rsidRPr="001068F5">
        <w:rPr>
          <w:rFonts w:ascii="Times New Roman" w:eastAsia="Calibri" w:hAnsi="Times New Roman"/>
          <w:bCs/>
          <w:sz w:val="28"/>
          <w:szCs w:val="28"/>
        </w:rPr>
        <w:t xml:space="preserve">3. Электронная энциклопедия: </w:t>
      </w:r>
      <w:hyperlink r:id="rId19" w:history="1">
        <w:r w:rsidRPr="001068F5">
          <w:rPr>
            <w:rFonts w:ascii="Times New Roman" w:eastAsia="Calibri" w:hAnsi="Times New Roman"/>
            <w:bCs/>
            <w:color w:val="0000FF"/>
            <w:sz w:val="28"/>
            <w:szCs w:val="28"/>
            <w:u w:val="single"/>
            <w:lang w:val="en-US"/>
          </w:rPr>
          <w:t>http</w:t>
        </w:r>
        <w:r w:rsidRPr="001068F5">
          <w:rPr>
            <w:rFonts w:ascii="Times New Roman" w:eastAsia="Calibri" w:hAnsi="Times New Roman"/>
            <w:bCs/>
            <w:color w:val="0000FF"/>
            <w:sz w:val="28"/>
            <w:szCs w:val="28"/>
            <w:u w:val="single"/>
          </w:rPr>
          <w:t>://</w:t>
        </w:r>
        <w:r w:rsidRPr="001068F5">
          <w:rPr>
            <w:rFonts w:ascii="Times New Roman" w:eastAsia="Calibri" w:hAnsi="Times New Roman"/>
            <w:bCs/>
            <w:color w:val="0000FF"/>
            <w:sz w:val="28"/>
            <w:szCs w:val="28"/>
            <w:u w:val="single"/>
            <w:lang w:val="en-US"/>
          </w:rPr>
          <w:t>ru</w:t>
        </w:r>
        <w:r w:rsidRPr="001068F5">
          <w:rPr>
            <w:rFonts w:ascii="Times New Roman" w:eastAsia="Calibri" w:hAnsi="Times New Roman"/>
            <w:bCs/>
            <w:color w:val="0000FF"/>
            <w:sz w:val="28"/>
            <w:szCs w:val="28"/>
            <w:u w:val="single"/>
          </w:rPr>
          <w:t>.</w:t>
        </w:r>
        <w:r w:rsidRPr="001068F5">
          <w:rPr>
            <w:rFonts w:ascii="Times New Roman" w:eastAsia="Calibri" w:hAnsi="Times New Roman"/>
            <w:bCs/>
            <w:color w:val="0000FF"/>
            <w:sz w:val="28"/>
            <w:szCs w:val="28"/>
            <w:u w:val="single"/>
            <w:lang w:val="en-US"/>
          </w:rPr>
          <w:t>wikipedia</w:t>
        </w:r>
        <w:r w:rsidRPr="001068F5">
          <w:rPr>
            <w:rFonts w:ascii="Times New Roman" w:eastAsia="Calibri" w:hAnsi="Times New Roman"/>
            <w:bCs/>
            <w:color w:val="0000FF"/>
            <w:sz w:val="28"/>
            <w:szCs w:val="28"/>
            <w:u w:val="single"/>
          </w:rPr>
          <w:t>.</w:t>
        </w:r>
        <w:r w:rsidRPr="001068F5">
          <w:rPr>
            <w:rFonts w:ascii="Times New Roman" w:eastAsia="Calibri" w:hAnsi="Times New Roman"/>
            <w:bCs/>
            <w:color w:val="0000FF"/>
            <w:sz w:val="28"/>
            <w:szCs w:val="28"/>
            <w:u w:val="single"/>
            <w:lang w:val="en-US"/>
          </w:rPr>
          <w:t>org</w:t>
        </w:r>
        <w:r w:rsidRPr="001068F5">
          <w:rPr>
            <w:rFonts w:ascii="Times New Roman" w:eastAsia="Calibri" w:hAnsi="Times New Roman"/>
            <w:bCs/>
            <w:color w:val="0000FF"/>
            <w:sz w:val="28"/>
            <w:szCs w:val="28"/>
            <w:u w:val="single"/>
          </w:rPr>
          <w:t>/</w:t>
        </w:r>
        <w:r w:rsidRPr="001068F5">
          <w:rPr>
            <w:rFonts w:ascii="Times New Roman" w:eastAsia="Calibri" w:hAnsi="Times New Roman"/>
            <w:bCs/>
            <w:color w:val="0000FF"/>
            <w:sz w:val="28"/>
            <w:szCs w:val="28"/>
            <w:u w:val="single"/>
            <w:lang w:val="en-US"/>
          </w:rPr>
          <w:t>wiki</w:t>
        </w:r>
        <w:r w:rsidRPr="001068F5">
          <w:rPr>
            <w:rFonts w:ascii="Times New Roman" w:eastAsia="Calibri" w:hAnsi="Times New Roman"/>
            <w:bCs/>
            <w:color w:val="0000FF"/>
            <w:sz w:val="28"/>
            <w:szCs w:val="28"/>
            <w:u w:val="single"/>
          </w:rPr>
          <w:t>/</w:t>
        </w:r>
        <w:r w:rsidRPr="001068F5">
          <w:rPr>
            <w:rFonts w:ascii="Times New Roman" w:eastAsia="Calibri" w:hAnsi="Times New Roman"/>
            <w:bCs/>
            <w:color w:val="0000FF"/>
            <w:sz w:val="28"/>
            <w:szCs w:val="28"/>
            <w:u w:val="single"/>
            <w:lang w:val="en-US"/>
          </w:rPr>
          <w:t>Wiki</w:t>
        </w:r>
      </w:hyperlink>
    </w:p>
    <w:p w:rsidR="001068F5" w:rsidRPr="001068F5" w:rsidRDefault="001068F5" w:rsidP="001068F5">
      <w:pPr>
        <w:widowControl w:val="0"/>
        <w:shd w:val="clear" w:color="auto" w:fill="FFFFFF"/>
        <w:tabs>
          <w:tab w:val="left" w:pos="442"/>
        </w:tabs>
        <w:suppressAutoHyphens w:val="0"/>
        <w:autoSpaceDE w:val="0"/>
        <w:autoSpaceDN w:val="0"/>
        <w:adjustRightInd w:val="0"/>
        <w:spacing w:after="0" w:line="240" w:lineRule="auto"/>
        <w:ind w:firstLine="709"/>
        <w:jc w:val="both"/>
        <w:rPr>
          <w:rFonts w:ascii="Times New Roman" w:eastAsia="Calibri" w:hAnsi="Times New Roman"/>
          <w:bCs/>
          <w:sz w:val="28"/>
          <w:szCs w:val="28"/>
        </w:rPr>
      </w:pPr>
      <w:r w:rsidRPr="001068F5">
        <w:rPr>
          <w:rFonts w:ascii="Times New Roman" w:eastAsia="Calibri" w:hAnsi="Times New Roman"/>
          <w:bCs/>
          <w:sz w:val="28"/>
          <w:szCs w:val="28"/>
        </w:rPr>
        <w:t>4. Система комплексного раскрытия информации «СКРИН» -</w:t>
      </w:r>
      <w:r w:rsidRPr="001068F5">
        <w:rPr>
          <w:rFonts w:ascii="Times New Roman" w:eastAsia="Calibri" w:hAnsi="Times New Roman"/>
          <w:bCs/>
          <w:sz w:val="28"/>
          <w:szCs w:val="28"/>
          <w:lang w:val="en-US"/>
        </w:rPr>
        <w:t>http</w:t>
      </w:r>
      <w:r w:rsidRPr="001068F5">
        <w:rPr>
          <w:rFonts w:ascii="Times New Roman" w:eastAsia="Calibri" w:hAnsi="Times New Roman"/>
          <w:bCs/>
          <w:sz w:val="28"/>
          <w:szCs w:val="28"/>
        </w:rPr>
        <w:t>://</w:t>
      </w:r>
      <w:r w:rsidRPr="001068F5">
        <w:rPr>
          <w:rFonts w:ascii="Times New Roman" w:eastAsia="Calibri" w:hAnsi="Times New Roman"/>
          <w:bCs/>
          <w:sz w:val="28"/>
          <w:szCs w:val="28"/>
          <w:lang w:val="en-US"/>
        </w:rPr>
        <w:t>www</w:t>
      </w:r>
      <w:r w:rsidRPr="001068F5">
        <w:rPr>
          <w:rFonts w:ascii="Times New Roman" w:eastAsia="Calibri" w:hAnsi="Times New Roman"/>
          <w:bCs/>
          <w:sz w:val="28"/>
          <w:szCs w:val="28"/>
        </w:rPr>
        <w:t>.</w:t>
      </w:r>
      <w:r w:rsidRPr="001068F5">
        <w:rPr>
          <w:rFonts w:ascii="Times New Roman" w:eastAsia="Calibri" w:hAnsi="Times New Roman"/>
          <w:bCs/>
          <w:sz w:val="28"/>
          <w:szCs w:val="28"/>
          <w:lang w:val="en-US"/>
        </w:rPr>
        <w:t>skrin</w:t>
      </w:r>
      <w:r w:rsidRPr="001068F5">
        <w:rPr>
          <w:rFonts w:ascii="Times New Roman" w:eastAsia="Calibri" w:hAnsi="Times New Roman"/>
          <w:bCs/>
          <w:sz w:val="28"/>
          <w:szCs w:val="28"/>
        </w:rPr>
        <w:t>.</w:t>
      </w:r>
      <w:r w:rsidRPr="001068F5">
        <w:rPr>
          <w:rFonts w:ascii="Times New Roman" w:eastAsia="Calibri" w:hAnsi="Times New Roman"/>
          <w:bCs/>
          <w:sz w:val="28"/>
          <w:szCs w:val="28"/>
          <w:lang w:val="en-US"/>
        </w:rPr>
        <w:t>ru</w:t>
      </w:r>
      <w:r w:rsidRPr="001068F5">
        <w:rPr>
          <w:rFonts w:ascii="Times New Roman" w:eastAsia="Calibri" w:hAnsi="Times New Roman"/>
          <w:bCs/>
          <w:sz w:val="28"/>
          <w:szCs w:val="28"/>
        </w:rPr>
        <w:t>/</w:t>
      </w:r>
    </w:p>
    <w:p w:rsidR="001068F5" w:rsidRPr="001068F5" w:rsidRDefault="001068F5" w:rsidP="001068F5">
      <w:pPr>
        <w:widowControl w:val="0"/>
        <w:shd w:val="clear" w:color="auto" w:fill="FFFFFF"/>
        <w:tabs>
          <w:tab w:val="left" w:pos="442"/>
        </w:tabs>
        <w:suppressAutoHyphens w:val="0"/>
        <w:autoSpaceDE w:val="0"/>
        <w:autoSpaceDN w:val="0"/>
        <w:adjustRightInd w:val="0"/>
        <w:spacing w:after="0" w:line="240" w:lineRule="auto"/>
        <w:ind w:firstLine="709"/>
        <w:jc w:val="both"/>
        <w:rPr>
          <w:rFonts w:ascii="Times New Roman" w:eastAsia="Calibri" w:hAnsi="Times New Roman"/>
          <w:b/>
          <w:bCs/>
          <w:sz w:val="28"/>
          <w:szCs w:val="28"/>
        </w:rPr>
      </w:pPr>
      <w:r w:rsidRPr="001068F5">
        <w:rPr>
          <w:rFonts w:ascii="Times New Roman" w:eastAsia="Calibri" w:hAnsi="Times New Roman"/>
          <w:b/>
          <w:bCs/>
          <w:sz w:val="28"/>
          <w:szCs w:val="28"/>
        </w:rPr>
        <w:t>11.3. Сертифицированные программные и аппаратные средства защиты информации</w:t>
      </w:r>
    </w:p>
    <w:p w:rsidR="001068F5" w:rsidRPr="001068F5" w:rsidRDefault="001068F5" w:rsidP="001068F5">
      <w:pPr>
        <w:widowControl w:val="0"/>
        <w:suppressAutoHyphens w:val="0"/>
        <w:autoSpaceDE w:val="0"/>
        <w:autoSpaceDN w:val="0"/>
        <w:adjustRightInd w:val="0"/>
        <w:spacing w:after="0" w:line="240" w:lineRule="auto"/>
        <w:ind w:firstLine="709"/>
        <w:jc w:val="both"/>
        <w:rPr>
          <w:rFonts w:ascii="Times New Roman" w:hAnsi="Times New Roman"/>
          <w:bCs/>
          <w:sz w:val="28"/>
          <w:szCs w:val="28"/>
        </w:rPr>
      </w:pPr>
      <w:r w:rsidRPr="001068F5">
        <w:rPr>
          <w:rFonts w:ascii="Times New Roman" w:hAnsi="Times New Roman"/>
          <w:bCs/>
          <w:sz w:val="28"/>
          <w:szCs w:val="28"/>
        </w:rPr>
        <w:t>- не используются</w:t>
      </w:r>
    </w:p>
    <w:p w:rsidR="008A37BA" w:rsidRPr="001068F5" w:rsidRDefault="00E51C73">
      <w:pPr>
        <w:pStyle w:val="1"/>
        <w:spacing w:before="0" w:after="174" w:line="259" w:lineRule="auto"/>
        <w:ind w:left="284" w:hanging="10"/>
        <w:jc w:val="both"/>
        <w:rPr>
          <w:rFonts w:ascii="Times New Roman" w:eastAsia="Times New Roman" w:hAnsi="Times New Roman" w:cs="Times New Roman"/>
          <w:bCs w:val="0"/>
          <w:color w:val="000000"/>
        </w:rPr>
      </w:pPr>
      <w:r w:rsidRPr="001068F5">
        <w:rPr>
          <w:rFonts w:ascii="Times New Roman" w:eastAsia="Times New Roman" w:hAnsi="Times New Roman" w:cs="Times New Roman"/>
          <w:bCs w:val="0"/>
          <w:color w:val="000000"/>
        </w:rPr>
        <w:lastRenderedPageBreak/>
        <w:t>12. Описание материально-технической базы, необходимой для осуществления образовательного процесса по дисциплине.</w:t>
      </w:r>
      <w:bookmarkEnd w:id="23"/>
    </w:p>
    <w:p w:rsidR="008A37BA" w:rsidRPr="001068F5" w:rsidRDefault="00E51C73">
      <w:pPr>
        <w:spacing w:line="360" w:lineRule="auto"/>
        <w:ind w:firstLine="709"/>
        <w:jc w:val="both"/>
        <w:rPr>
          <w:rFonts w:ascii="Times New Roman" w:hAnsi="Times New Roman"/>
          <w:sz w:val="28"/>
          <w:szCs w:val="28"/>
        </w:rPr>
      </w:pPr>
      <w:r w:rsidRPr="001068F5">
        <w:rPr>
          <w:rFonts w:ascii="Times New Roman" w:hAnsi="Times New Roman"/>
          <w:sz w:val="28"/>
          <w:szCs w:val="28"/>
        </w:rPr>
        <w:t xml:space="preserve">Для проведения лекций и семинаров требуется компьютер и проектор. Для проведения семинарских занятий необходим компьютерный класс, оборудованный мультимидийным оборудованием, выходом в сеть интернет, установленным </w:t>
      </w:r>
      <w:r w:rsidRPr="001068F5">
        <w:rPr>
          <w:rFonts w:ascii="Times New Roman" w:hAnsi="Times New Roman"/>
          <w:sz w:val="28"/>
          <w:szCs w:val="28"/>
          <w:lang w:val="en-US"/>
        </w:rPr>
        <w:t>MS</w:t>
      </w:r>
      <w:r w:rsidRPr="001068F5">
        <w:rPr>
          <w:rFonts w:ascii="Times New Roman" w:hAnsi="Times New Roman"/>
          <w:sz w:val="28"/>
          <w:szCs w:val="28"/>
        </w:rPr>
        <w:t xml:space="preserve"> </w:t>
      </w:r>
      <w:r w:rsidRPr="001068F5">
        <w:rPr>
          <w:rFonts w:ascii="Times New Roman" w:hAnsi="Times New Roman"/>
          <w:sz w:val="28"/>
          <w:szCs w:val="28"/>
          <w:lang w:val="en-US"/>
        </w:rPr>
        <w:t>Excel</w:t>
      </w:r>
      <w:r w:rsidRPr="001068F5">
        <w:rPr>
          <w:rFonts w:ascii="Times New Roman" w:hAnsi="Times New Roman"/>
          <w:sz w:val="28"/>
          <w:szCs w:val="28"/>
        </w:rPr>
        <w:t xml:space="preserve">, программы </w:t>
      </w:r>
      <w:r w:rsidRPr="001068F5">
        <w:rPr>
          <w:rFonts w:ascii="Times New Roman" w:hAnsi="Times New Roman"/>
          <w:sz w:val="28"/>
          <w:szCs w:val="28"/>
          <w:lang w:val="en-US"/>
        </w:rPr>
        <w:t>Statistica</w:t>
      </w:r>
      <w:r w:rsidRPr="001068F5">
        <w:rPr>
          <w:rFonts w:ascii="Times New Roman" w:hAnsi="Times New Roman"/>
          <w:sz w:val="28"/>
          <w:szCs w:val="28"/>
        </w:rPr>
        <w:t>/</w:t>
      </w:r>
      <w:r w:rsidRPr="001068F5">
        <w:rPr>
          <w:rFonts w:ascii="Times New Roman" w:hAnsi="Times New Roman"/>
          <w:sz w:val="28"/>
          <w:szCs w:val="28"/>
          <w:lang w:val="en-US"/>
        </w:rPr>
        <w:t>IBM</w:t>
      </w:r>
      <w:r w:rsidRPr="001068F5">
        <w:rPr>
          <w:rFonts w:ascii="Times New Roman" w:hAnsi="Times New Roman"/>
          <w:sz w:val="28"/>
          <w:szCs w:val="28"/>
        </w:rPr>
        <w:t xml:space="preserve"> </w:t>
      </w:r>
      <w:r w:rsidRPr="001068F5">
        <w:rPr>
          <w:rFonts w:ascii="Times New Roman" w:hAnsi="Times New Roman"/>
          <w:sz w:val="28"/>
          <w:szCs w:val="28"/>
          <w:lang w:val="en-US"/>
        </w:rPr>
        <w:t>SPSS</w:t>
      </w:r>
      <w:r w:rsidRPr="001068F5">
        <w:rPr>
          <w:rFonts w:ascii="Times New Roman" w:hAnsi="Times New Roman"/>
          <w:sz w:val="28"/>
          <w:szCs w:val="28"/>
        </w:rPr>
        <w:t>.</w:t>
      </w:r>
    </w:p>
    <w:p w:rsidR="008A37BA" w:rsidRDefault="00E51C73">
      <w:pPr>
        <w:spacing w:after="160" w:line="259" w:lineRule="auto"/>
        <w:rPr>
          <w:rFonts w:ascii="Times New Roman" w:hAnsi="Times New Roman"/>
          <w:sz w:val="24"/>
          <w:szCs w:val="24"/>
          <w:lang w:eastAsia="en-US"/>
        </w:rPr>
      </w:pPr>
      <w:r>
        <w:br w:type="page"/>
      </w:r>
    </w:p>
    <w:p w:rsidR="008A37BA" w:rsidRDefault="008A37BA">
      <w:pPr>
        <w:spacing w:line="360" w:lineRule="auto"/>
        <w:ind w:firstLine="709"/>
        <w:jc w:val="both"/>
        <w:rPr>
          <w:rFonts w:ascii="Times New Roman" w:hAnsi="Times New Roman"/>
          <w:sz w:val="24"/>
          <w:szCs w:val="24"/>
          <w:lang w:eastAsia="en-US"/>
        </w:rPr>
      </w:pPr>
    </w:p>
    <w:p w:rsidR="008A37BA" w:rsidRDefault="008A37BA">
      <w:pPr>
        <w:spacing w:line="360" w:lineRule="auto"/>
        <w:ind w:firstLine="709"/>
        <w:jc w:val="both"/>
        <w:rPr>
          <w:rFonts w:ascii="Times New Roman" w:hAnsi="Times New Roman"/>
          <w:b/>
          <w:sz w:val="24"/>
          <w:szCs w:val="24"/>
          <w:lang w:eastAsia="en-US"/>
        </w:rPr>
      </w:pPr>
    </w:p>
    <w:sectPr w:rsidR="008A37BA">
      <w:footerReference w:type="default" r:id="rId20"/>
      <w:pgSz w:w="11906" w:h="16838"/>
      <w:pgMar w:top="1134" w:right="851" w:bottom="1134" w:left="1134" w:header="0" w:footer="709"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5DBA" w:rsidRDefault="00C65DBA">
      <w:pPr>
        <w:spacing w:after="0" w:line="240" w:lineRule="auto"/>
      </w:pPr>
      <w:r>
        <w:separator/>
      </w:r>
    </w:p>
  </w:endnote>
  <w:endnote w:type="continuationSeparator" w:id="0">
    <w:p w:rsidR="00C65DBA" w:rsidRDefault="00C65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0">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NewRomanPSM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6047468"/>
      <w:docPartObj>
        <w:docPartGallery w:val="Page Numbers (Bottom of Page)"/>
        <w:docPartUnique/>
      </w:docPartObj>
    </w:sdtPr>
    <w:sdtEndPr/>
    <w:sdtContent>
      <w:p w:rsidR="00E86E9A" w:rsidRDefault="00E86E9A">
        <w:pPr>
          <w:pStyle w:val="a6"/>
          <w:jc w:val="center"/>
          <w:rPr>
            <w:rFonts w:ascii="Times New Roman" w:hAnsi="Times New Roman" w:cs="Times New Roman"/>
            <w:sz w:val="20"/>
            <w:szCs w:val="20"/>
          </w:rPr>
        </w:pPr>
        <w:r>
          <w:fldChar w:fldCharType="begin"/>
        </w:r>
        <w:r>
          <w:instrText xml:space="preserve"> PAGE </w:instrText>
        </w:r>
        <w:r>
          <w:fldChar w:fldCharType="separate"/>
        </w:r>
        <w:r w:rsidR="0080051F">
          <w:rPr>
            <w:noProof/>
          </w:rPr>
          <w:t>2</w:t>
        </w:r>
        <w:r>
          <w:fldChar w:fldCharType="end"/>
        </w:r>
      </w:p>
    </w:sdtContent>
  </w:sdt>
  <w:p w:rsidR="00E86E9A" w:rsidRDefault="00E86E9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5DBA" w:rsidRDefault="00C65DBA">
      <w:pPr>
        <w:rPr>
          <w:sz w:val="12"/>
        </w:rPr>
      </w:pPr>
      <w:r>
        <w:separator/>
      </w:r>
    </w:p>
  </w:footnote>
  <w:footnote w:type="continuationSeparator" w:id="0">
    <w:p w:rsidR="00C65DBA" w:rsidRDefault="00C65DBA">
      <w:pPr>
        <w:rPr>
          <w:sz w:val="12"/>
        </w:rPr>
      </w:pPr>
      <w:r>
        <w:continuationSeparator/>
      </w:r>
    </w:p>
  </w:footnote>
  <w:footnote w:id="1">
    <w:p w:rsidR="00E86E9A" w:rsidRDefault="00E86E9A">
      <w:pPr>
        <w:pStyle w:val="footnotedescription"/>
        <w:widowControl w:val="0"/>
      </w:pPr>
      <w:r>
        <w:rPr>
          <w:rStyle w:val="af2"/>
        </w:rPr>
        <w:footnoteRef/>
      </w:r>
      <w:r>
        <w:t xml:space="preserve"> Заполняется при реализации актуализированных ОС ВО ФУ  и ФГОС ВО3++</w:t>
      </w:r>
    </w:p>
  </w:footnote>
  <w:footnote w:id="2">
    <w:p w:rsidR="00E86E9A" w:rsidRDefault="00E86E9A">
      <w:pPr>
        <w:pStyle w:val="footnotedescription"/>
        <w:widowControl w:val="0"/>
      </w:pPr>
      <w:r>
        <w:rPr>
          <w:rStyle w:val="af2"/>
        </w:rPr>
        <w:footnoteRef/>
      </w:r>
      <w: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30242"/>
    <w:multiLevelType w:val="multilevel"/>
    <w:tmpl w:val="BC5CC32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A4C26D8"/>
    <w:multiLevelType w:val="multilevel"/>
    <w:tmpl w:val="D8668414"/>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 w15:restartNumberingAfterBreak="0">
    <w:nsid w:val="123F27EC"/>
    <w:multiLevelType w:val="multilevel"/>
    <w:tmpl w:val="6EA2A306"/>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3" w15:restartNumberingAfterBreak="0">
    <w:nsid w:val="1A3A4E98"/>
    <w:multiLevelType w:val="multilevel"/>
    <w:tmpl w:val="D89202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F095BA1"/>
    <w:multiLevelType w:val="multilevel"/>
    <w:tmpl w:val="D39E10B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F9603A6"/>
    <w:multiLevelType w:val="multilevel"/>
    <w:tmpl w:val="61CE9F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88F2456"/>
    <w:multiLevelType w:val="multilevel"/>
    <w:tmpl w:val="4E4E6C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B923FB4"/>
    <w:multiLevelType w:val="multilevel"/>
    <w:tmpl w:val="572240CC"/>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8" w15:restartNumberingAfterBreak="0">
    <w:nsid w:val="39954379"/>
    <w:multiLevelType w:val="multilevel"/>
    <w:tmpl w:val="5150EBC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521A6BCC"/>
    <w:multiLevelType w:val="multilevel"/>
    <w:tmpl w:val="8BC8E99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88E0C9F"/>
    <w:multiLevelType w:val="multilevel"/>
    <w:tmpl w:val="D6926070"/>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11" w15:restartNumberingAfterBreak="0">
    <w:nsid w:val="6DCF6FAF"/>
    <w:multiLevelType w:val="multilevel"/>
    <w:tmpl w:val="A04896D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2" w15:restartNumberingAfterBreak="0">
    <w:nsid w:val="7EEF71D5"/>
    <w:multiLevelType w:val="multilevel"/>
    <w:tmpl w:val="9816F148"/>
    <w:lvl w:ilvl="0">
      <w:start w:val="1"/>
      <w:numFmt w:val="bullet"/>
      <w:lvlText w:val=""/>
      <w:lvlJc w:val="left"/>
      <w:pPr>
        <w:tabs>
          <w:tab w:val="num" w:pos="0"/>
        </w:tabs>
        <w:ind w:left="1865" w:hanging="360"/>
      </w:pPr>
      <w:rPr>
        <w:rFonts w:ascii="Symbol" w:hAnsi="Symbol" w:cs="Symbol" w:hint="default"/>
      </w:rPr>
    </w:lvl>
    <w:lvl w:ilvl="1">
      <w:start w:val="1"/>
      <w:numFmt w:val="bullet"/>
      <w:lvlText w:val="o"/>
      <w:lvlJc w:val="left"/>
      <w:pPr>
        <w:tabs>
          <w:tab w:val="num" w:pos="0"/>
        </w:tabs>
        <w:ind w:left="2585" w:hanging="360"/>
      </w:pPr>
      <w:rPr>
        <w:rFonts w:ascii="Courier New" w:hAnsi="Courier New" w:cs="Courier New" w:hint="default"/>
      </w:rPr>
    </w:lvl>
    <w:lvl w:ilvl="2">
      <w:start w:val="1"/>
      <w:numFmt w:val="bullet"/>
      <w:lvlText w:val=""/>
      <w:lvlJc w:val="left"/>
      <w:pPr>
        <w:tabs>
          <w:tab w:val="num" w:pos="0"/>
        </w:tabs>
        <w:ind w:left="3305" w:hanging="360"/>
      </w:pPr>
      <w:rPr>
        <w:rFonts w:ascii="Wingdings" w:hAnsi="Wingdings" w:cs="Wingdings" w:hint="default"/>
      </w:rPr>
    </w:lvl>
    <w:lvl w:ilvl="3">
      <w:start w:val="1"/>
      <w:numFmt w:val="bullet"/>
      <w:lvlText w:val=""/>
      <w:lvlJc w:val="left"/>
      <w:pPr>
        <w:tabs>
          <w:tab w:val="num" w:pos="0"/>
        </w:tabs>
        <w:ind w:left="4025" w:hanging="360"/>
      </w:pPr>
      <w:rPr>
        <w:rFonts w:ascii="Symbol" w:hAnsi="Symbol" w:cs="Symbol" w:hint="default"/>
      </w:rPr>
    </w:lvl>
    <w:lvl w:ilvl="4">
      <w:start w:val="1"/>
      <w:numFmt w:val="bullet"/>
      <w:lvlText w:val="o"/>
      <w:lvlJc w:val="left"/>
      <w:pPr>
        <w:tabs>
          <w:tab w:val="num" w:pos="0"/>
        </w:tabs>
        <w:ind w:left="4745" w:hanging="360"/>
      </w:pPr>
      <w:rPr>
        <w:rFonts w:ascii="Courier New" w:hAnsi="Courier New" w:cs="Courier New" w:hint="default"/>
      </w:rPr>
    </w:lvl>
    <w:lvl w:ilvl="5">
      <w:start w:val="1"/>
      <w:numFmt w:val="bullet"/>
      <w:lvlText w:val=""/>
      <w:lvlJc w:val="left"/>
      <w:pPr>
        <w:tabs>
          <w:tab w:val="num" w:pos="0"/>
        </w:tabs>
        <w:ind w:left="5465" w:hanging="360"/>
      </w:pPr>
      <w:rPr>
        <w:rFonts w:ascii="Wingdings" w:hAnsi="Wingdings" w:cs="Wingdings" w:hint="default"/>
      </w:rPr>
    </w:lvl>
    <w:lvl w:ilvl="6">
      <w:start w:val="1"/>
      <w:numFmt w:val="bullet"/>
      <w:lvlText w:val=""/>
      <w:lvlJc w:val="left"/>
      <w:pPr>
        <w:tabs>
          <w:tab w:val="num" w:pos="0"/>
        </w:tabs>
        <w:ind w:left="6185" w:hanging="360"/>
      </w:pPr>
      <w:rPr>
        <w:rFonts w:ascii="Symbol" w:hAnsi="Symbol" w:cs="Symbol" w:hint="default"/>
      </w:rPr>
    </w:lvl>
    <w:lvl w:ilvl="7">
      <w:start w:val="1"/>
      <w:numFmt w:val="bullet"/>
      <w:lvlText w:val="o"/>
      <w:lvlJc w:val="left"/>
      <w:pPr>
        <w:tabs>
          <w:tab w:val="num" w:pos="0"/>
        </w:tabs>
        <w:ind w:left="6905" w:hanging="360"/>
      </w:pPr>
      <w:rPr>
        <w:rFonts w:ascii="Courier New" w:hAnsi="Courier New" w:cs="Courier New" w:hint="default"/>
      </w:rPr>
    </w:lvl>
    <w:lvl w:ilvl="8">
      <w:start w:val="1"/>
      <w:numFmt w:val="bullet"/>
      <w:lvlText w:val=""/>
      <w:lvlJc w:val="left"/>
      <w:pPr>
        <w:tabs>
          <w:tab w:val="num" w:pos="0"/>
        </w:tabs>
        <w:ind w:left="7625" w:hanging="360"/>
      </w:pPr>
      <w:rPr>
        <w:rFonts w:ascii="Wingdings" w:hAnsi="Wingdings" w:cs="Wingdings" w:hint="default"/>
      </w:rPr>
    </w:lvl>
  </w:abstractNum>
  <w:num w:numId="1">
    <w:abstractNumId w:val="3"/>
  </w:num>
  <w:num w:numId="2">
    <w:abstractNumId w:val="4"/>
  </w:num>
  <w:num w:numId="3">
    <w:abstractNumId w:val="6"/>
  </w:num>
  <w:num w:numId="4">
    <w:abstractNumId w:val="1"/>
  </w:num>
  <w:num w:numId="5">
    <w:abstractNumId w:val="7"/>
  </w:num>
  <w:num w:numId="6">
    <w:abstractNumId w:val="5"/>
  </w:num>
  <w:num w:numId="7">
    <w:abstractNumId w:val="0"/>
  </w:num>
  <w:num w:numId="8">
    <w:abstractNumId w:val="10"/>
  </w:num>
  <w:num w:numId="9">
    <w:abstractNumId w:val="12"/>
  </w:num>
  <w:num w:numId="10">
    <w:abstractNumId w:val="11"/>
  </w:num>
  <w:num w:numId="11">
    <w:abstractNumId w:val="8"/>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8A37BA"/>
    <w:rsid w:val="001068F5"/>
    <w:rsid w:val="002F4BDD"/>
    <w:rsid w:val="003451B3"/>
    <w:rsid w:val="00345914"/>
    <w:rsid w:val="003D4D60"/>
    <w:rsid w:val="004E6D2E"/>
    <w:rsid w:val="0052388D"/>
    <w:rsid w:val="006439C9"/>
    <w:rsid w:val="0080051F"/>
    <w:rsid w:val="008551E6"/>
    <w:rsid w:val="008A37BA"/>
    <w:rsid w:val="00970D7A"/>
    <w:rsid w:val="009B1082"/>
    <w:rsid w:val="009F144B"/>
    <w:rsid w:val="00A177D1"/>
    <w:rsid w:val="00C65DBA"/>
    <w:rsid w:val="00CD6C51"/>
    <w:rsid w:val="00CD7E81"/>
    <w:rsid w:val="00D07C95"/>
    <w:rsid w:val="00E51C73"/>
    <w:rsid w:val="00E86E9A"/>
    <w:rsid w:val="00ED389C"/>
    <w:rsid w:val="00F008C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22B62"/>
  <w15:docId w15:val="{656B9CBB-1BE0-4992-B349-B76A8F65A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A74"/>
    <w:pPr>
      <w:spacing w:after="200" w:line="276" w:lineRule="auto"/>
    </w:pPr>
    <w:rPr>
      <w:rFonts w:eastAsia="Times New Roman" w:cs="Times New Roman"/>
      <w:lang w:eastAsia="ru-RU"/>
    </w:rPr>
  </w:style>
  <w:style w:type="paragraph" w:styleId="1">
    <w:name w:val="heading 1"/>
    <w:basedOn w:val="a"/>
    <w:next w:val="a"/>
    <w:link w:val="10"/>
    <w:qFormat/>
    <w:rsid w:val="00063885"/>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1"/>
    <w:uiPriority w:val="9"/>
    <w:semiHidden/>
    <w:unhideWhenUsed/>
    <w:qFormat/>
    <w:rsid w:val="00CC3602"/>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qFormat/>
    <w:rsid w:val="001C300B"/>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0">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iPriority w:val="99"/>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footnotedescriptionChar">
    <w:name w:val="footnote description Char"/>
    <w:link w:val="footnotedescription"/>
    <w:qFormat/>
    <w:rsid w:val="00791DE2"/>
    <w:rPr>
      <w:rFonts w:ascii="Times New Roman" w:eastAsia="Times New Roman" w:hAnsi="Times New Roman" w:cs="Times New Roman"/>
      <w:color w:val="000000"/>
      <w:sz w:val="16"/>
      <w:lang w:eastAsia="ru-RU"/>
    </w:rPr>
  </w:style>
  <w:style w:type="character" w:customStyle="1" w:styleId="footnotemark">
    <w:name w:val="footnote mark"/>
    <w:qFormat/>
    <w:rsid w:val="00791DE2"/>
    <w:rPr>
      <w:rFonts w:ascii="Times New Roman" w:eastAsia="Times New Roman" w:hAnsi="Times New Roman" w:cs="Times New Roman"/>
      <w:color w:val="000000"/>
      <w:sz w:val="16"/>
      <w:vertAlign w:val="superscript"/>
    </w:rPr>
  </w:style>
  <w:style w:type="character" w:customStyle="1" w:styleId="ae">
    <w:name w:val="Абзац списка Знак"/>
    <w:link w:val="af"/>
    <w:uiPriority w:val="34"/>
    <w:qFormat/>
    <w:rsid w:val="0074727A"/>
    <w:rPr>
      <w:rFonts w:ascii="Letter Gothic" w:eastAsia="Times New Roman" w:hAnsi="Letter Gothic" w:cs="Arial Unicode MS"/>
      <w:sz w:val="28"/>
      <w:szCs w:val="24"/>
      <w:lang w:eastAsia="ru-RU"/>
    </w:rPr>
  </w:style>
  <w:style w:type="character" w:customStyle="1" w:styleId="af0">
    <w:name w:val="Посещённая гиперссылка"/>
    <w:rPr>
      <w:color w:val="800000"/>
      <w:u w:val="single"/>
    </w:rPr>
  </w:style>
  <w:style w:type="character" w:customStyle="1" w:styleId="af1">
    <w:name w:val="Ссылка указателя"/>
    <w:qFormat/>
  </w:style>
  <w:style w:type="character" w:customStyle="1" w:styleId="af2">
    <w:name w:val="Символ сноски"/>
    <w:qFormat/>
  </w:style>
  <w:style w:type="character" w:customStyle="1" w:styleId="af3">
    <w:name w:val="Привязка концевой сноски"/>
    <w:rPr>
      <w:vertAlign w:val="superscript"/>
    </w:rPr>
  </w:style>
  <w:style w:type="character" w:customStyle="1" w:styleId="af4">
    <w:name w:val="Символ концевой сноски"/>
    <w:qFormat/>
  </w:style>
  <w:style w:type="character" w:customStyle="1" w:styleId="WW8Num13z0">
    <w:name w:val="WW8Num13z0"/>
    <w:qFormat/>
    <w:rPr>
      <w:rFonts w:ascii="Times New Roman" w:eastAsia="Times New Roman" w:hAnsi="Times New Roman" w:cs="Times New Roman"/>
      <w:b/>
      <w:bCs/>
      <w:spacing w:val="0"/>
      <w:w w:val="100"/>
      <w:sz w:val="28"/>
      <w:szCs w:val="28"/>
      <w:lang w:val="ru-RU" w:bidi="ar-SA"/>
    </w:rPr>
  </w:style>
  <w:style w:type="character" w:customStyle="1" w:styleId="xc1">
    <w:name w:val="x_c1"/>
    <w:qFormat/>
    <w:rPr>
      <w:rFonts w:ascii="Times New Roman" w:eastAsia="Times New Roman" w:hAnsi="Times New Roman" w:cs="Times New Roman"/>
      <w:color w:val="000000"/>
      <w:sz w:val="24"/>
      <w:szCs w:val="24"/>
    </w:rPr>
  </w:style>
  <w:style w:type="character" w:customStyle="1" w:styleId="xc9">
    <w:name w:val="x_c9"/>
    <w:qFormat/>
    <w:rPr>
      <w:rFonts w:ascii="Times New Roman" w:eastAsia="Times New Roman" w:hAnsi="Times New Roman" w:cs="Times New Roman"/>
      <w:color w:val="000000"/>
      <w:sz w:val="24"/>
      <w:szCs w:val="24"/>
    </w:rPr>
  </w:style>
  <w:style w:type="character" w:customStyle="1" w:styleId="af5">
    <w:name w:val="Текст примечания Знак"/>
    <w:qFormat/>
    <w:rPr>
      <w:rFonts w:ascii="Times New Roman" w:eastAsia="Times New Roman" w:hAnsi="Times New Roman" w:cs="Times New Roman"/>
      <w:color w:val="000000"/>
      <w:sz w:val="20"/>
      <w:szCs w:val="20"/>
      <w:lang w:eastAsia="ru-RU"/>
    </w:rPr>
  </w:style>
  <w:style w:type="character" w:customStyle="1" w:styleId="FontStyle228">
    <w:name w:val="Font Style228"/>
    <w:qFormat/>
    <w:rPr>
      <w:rFonts w:ascii="Times New Roman" w:hAnsi="Times New Roman" w:cs="Times New Roman"/>
      <w:sz w:val="22"/>
      <w:szCs w:val="22"/>
    </w:rPr>
  </w:style>
  <w:style w:type="character" w:customStyle="1" w:styleId="s3">
    <w:name w:val="s3"/>
    <w:qFormat/>
    <w:rPr>
      <w:rFonts w:ascii="Times New Roman" w:eastAsia="Times New Roman" w:hAnsi="Times New Roman" w:cs="Times New Roman"/>
      <w:color w:val="000000"/>
      <w:sz w:val="24"/>
      <w:szCs w:val="24"/>
    </w:rPr>
  </w:style>
  <w:style w:type="character" w:customStyle="1" w:styleId="12">
    <w:name w:val="Заголовок Знак1"/>
    <w:qFormat/>
    <w:rPr>
      <w:rFonts w:ascii="Calibri Light" w:eastAsia="0" w:hAnsi="Calibri Light"/>
      <w:color w:val="323E4F"/>
      <w:spacing w:val="5"/>
      <w:kern w:val="2"/>
      <w:sz w:val="52"/>
      <w:szCs w:val="52"/>
      <w:lang w:eastAsia="ru-RU"/>
    </w:rPr>
  </w:style>
  <w:style w:type="character" w:customStyle="1" w:styleId="fontstyle21">
    <w:name w:val="fontstyle21"/>
    <w:qFormat/>
    <w:rPr>
      <w:rFonts w:ascii="Times New Roman" w:hAnsi="Times New Roman" w:cs="Times New Roman"/>
      <w:b w:val="0"/>
      <w:bCs w:val="0"/>
      <w:i w:val="0"/>
      <w:iCs w:val="0"/>
      <w:color w:val="000000"/>
      <w:sz w:val="24"/>
      <w:szCs w:val="24"/>
    </w:rPr>
  </w:style>
  <w:style w:type="character" w:customStyle="1" w:styleId="fontstyle01">
    <w:name w:val="fontstyle01"/>
    <w:qFormat/>
    <w:rPr>
      <w:rFonts w:ascii="Times New Roman" w:hAnsi="Times New Roman" w:cs="Times New Roman"/>
      <w:b w:val="0"/>
      <w:bCs w:val="0"/>
      <w:i w:val="0"/>
      <w:iCs w:val="0"/>
      <w:color w:val="000000"/>
      <w:sz w:val="28"/>
      <w:szCs w:val="28"/>
    </w:rPr>
  </w:style>
  <w:style w:type="character" w:customStyle="1" w:styleId="af6">
    <w:name w:val="Обычный (Интернет) Знак"/>
    <w:qFormat/>
    <w:rPr>
      <w:rFonts w:ascii="Times New Roman" w:eastAsia="Times New Roman" w:hAnsi="Times New Roman" w:cs="Times New Roman"/>
      <w:sz w:val="24"/>
      <w:szCs w:val="24"/>
      <w:lang w:eastAsia="ru-RU"/>
    </w:rPr>
  </w:style>
  <w:style w:type="character" w:customStyle="1" w:styleId="af7">
    <w:name w:val="Заголовок Знак"/>
    <w:qFormat/>
    <w:rPr>
      <w:b/>
      <w:sz w:val="28"/>
    </w:rPr>
  </w:style>
  <w:style w:type="character" w:customStyle="1" w:styleId="2">
    <w:name w:val="Заголовок №2"/>
    <w:qFormat/>
    <w:rPr>
      <w:rFonts w:ascii="Times New Roman" w:eastAsia="Times New Roman" w:hAnsi="Times New Roman" w:cs="Times New Roman"/>
      <w:b/>
      <w:bCs/>
      <w:i w:val="0"/>
      <w:iCs w:val="0"/>
      <w:caps w:val="0"/>
      <w:smallCaps w:val="0"/>
      <w:strike w:val="0"/>
      <w:dstrike w:val="0"/>
      <w:color w:val="000000"/>
      <w:spacing w:val="0"/>
      <w:w w:val="100"/>
      <w:sz w:val="26"/>
      <w:szCs w:val="26"/>
      <w:u w:val="none"/>
      <w:lang w:val="ru-RU"/>
    </w:rPr>
  </w:style>
  <w:style w:type="character" w:customStyle="1" w:styleId="FontStyle56">
    <w:name w:val="Font Style56"/>
    <w:qFormat/>
    <w:rPr>
      <w:rFonts w:ascii="Times New Roman" w:hAnsi="Times New Roman"/>
      <w:sz w:val="26"/>
    </w:rPr>
  </w:style>
  <w:style w:type="character" w:customStyle="1" w:styleId="514">
    <w:name w:val="Заголовок №514"/>
    <w:qFormat/>
    <w:rPr>
      <w:rFonts w:ascii="Times New Roman" w:hAnsi="Times New Roman" w:cs="Times New Roman"/>
      <w:b/>
      <w:bCs/>
      <w:spacing w:val="10"/>
      <w:sz w:val="25"/>
      <w:szCs w:val="25"/>
      <w:shd w:val="clear" w:color="auto" w:fill="FFFFFF"/>
    </w:rPr>
  </w:style>
  <w:style w:type="character" w:customStyle="1" w:styleId="FontStyle92">
    <w:name w:val="Font Style92"/>
    <w:qFormat/>
    <w:rPr>
      <w:rFonts w:ascii="Times New Roman" w:hAnsi="Times New Roman"/>
      <w:b/>
      <w:spacing w:val="10"/>
      <w:sz w:val="20"/>
    </w:rPr>
  </w:style>
  <w:style w:type="character" w:customStyle="1" w:styleId="13">
    <w:name w:val="Стиль1 Знак"/>
    <w:qFormat/>
    <w:rPr>
      <w:rFonts w:ascii="Times New Roman" w:eastAsia="Calibri" w:hAnsi="Times New Roman" w:cs="Times New Roman"/>
      <w:b/>
      <w:bCs/>
      <w:sz w:val="28"/>
      <w:szCs w:val="24"/>
      <w:lang w:eastAsia="ru-RU"/>
    </w:rPr>
  </w:style>
  <w:style w:type="character" w:customStyle="1" w:styleId="1-2">
    <w:name w:val="Средняя сетка 1 - Акцент 2 Знак"/>
    <w:qFormat/>
    <w:rPr>
      <w:rFonts w:ascii="Arial Unicode MS" w:eastAsia="Arial Unicode MS" w:hAnsi="Arial Unicode MS" w:cs="Arial Unicode MS"/>
      <w:color w:val="000000"/>
      <w:sz w:val="24"/>
      <w:szCs w:val="24"/>
    </w:rPr>
  </w:style>
  <w:style w:type="character" w:customStyle="1" w:styleId="BodyTextIndent3Char">
    <w:name w:val="Body Text Indent 3 Char"/>
    <w:qFormat/>
    <w:rPr>
      <w:sz w:val="16"/>
      <w:lang w:val="ru-RU" w:eastAsia="ru-RU"/>
    </w:rPr>
  </w:style>
  <w:style w:type="character" w:customStyle="1" w:styleId="20">
    <w:name w:val="Средняя сетка 2 Знак"/>
    <w:qFormat/>
    <w:rPr>
      <w:rFonts w:ascii="Calibri" w:hAnsi="Calibri"/>
      <w:sz w:val="22"/>
      <w:szCs w:val="22"/>
      <w:lang w:bidi="ar-SA"/>
    </w:rPr>
  </w:style>
  <w:style w:type="character" w:customStyle="1" w:styleId="af8">
    <w:name w:val="Нет"/>
    <w:qFormat/>
  </w:style>
  <w:style w:type="character" w:styleId="af9">
    <w:name w:val="Strong"/>
    <w:qFormat/>
    <w:rPr>
      <w:b/>
    </w:rPr>
  </w:style>
  <w:style w:type="character" w:customStyle="1" w:styleId="HTML">
    <w:name w:val="Стандартный HTML Знак"/>
    <w:qFormat/>
    <w:rPr>
      <w:rFonts w:ascii="Courier New" w:eastAsia="Times New Roman" w:hAnsi="Courier New" w:cs="Times New Roman"/>
      <w:color w:val="000000"/>
      <w:sz w:val="20"/>
      <w:szCs w:val="20"/>
      <w:lang w:eastAsia="ru-RU"/>
    </w:rPr>
  </w:style>
  <w:style w:type="character" w:customStyle="1" w:styleId="1-1">
    <w:name w:val="Средняя заливка 1 - Акцент 1 Знак"/>
    <w:qFormat/>
    <w:rPr>
      <w:rFonts w:ascii="Calibri" w:eastAsia="Times New Roman" w:hAnsi="Calibri" w:cs="Times New Roman"/>
      <w:lang w:eastAsia="ru-RU"/>
    </w:rPr>
  </w:style>
  <w:style w:type="character" w:customStyle="1" w:styleId="afa">
    <w:name w:val="Текст Знак"/>
    <w:qFormat/>
    <w:rPr>
      <w:rFonts w:ascii="Helvetica" w:eastAsia="Arial Unicode MS" w:hAnsi="Helvetica" w:cs="Arial Unicode MS"/>
      <w:color w:val="000000"/>
      <w:sz w:val="24"/>
      <w:szCs w:val="24"/>
      <w:lang w:eastAsia="ru-RU"/>
    </w:rPr>
  </w:style>
  <w:style w:type="character" w:customStyle="1" w:styleId="Hyperlink1">
    <w:name w:val="Hyperlink.1"/>
    <w:qFormat/>
    <w:rPr>
      <w:color w:val="000000"/>
      <w:sz w:val="28"/>
      <w:szCs w:val="28"/>
      <w:u w:val="single"/>
      <w:lang w:val="en-US"/>
    </w:rPr>
  </w:style>
  <w:style w:type="character" w:customStyle="1" w:styleId="Hyperlink0">
    <w:name w:val="Hyperlink.0"/>
    <w:qFormat/>
    <w:rPr>
      <w:color w:val="000000"/>
      <w:sz w:val="28"/>
      <w:szCs w:val="28"/>
      <w:u w:val="single"/>
    </w:rPr>
  </w:style>
  <w:style w:type="character" w:customStyle="1" w:styleId="54">
    <w:name w:val="Основной текст54"/>
    <w:qFormat/>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qFormat/>
    <w:rPr>
      <w:rFonts w:ascii="Times New Roman" w:eastAsia="Times New Roman" w:hAnsi="Times New Roman" w:cs="Times New Roman"/>
      <w:spacing w:val="10"/>
      <w:sz w:val="25"/>
      <w:szCs w:val="25"/>
      <w:shd w:val="clear" w:color="auto" w:fill="FFFFFF"/>
    </w:rPr>
  </w:style>
  <w:style w:type="character" w:customStyle="1" w:styleId="48">
    <w:name w:val="Основной текст48"/>
    <w:qFormat/>
    <w:rPr>
      <w:rFonts w:ascii="Times New Roman" w:eastAsia="Times New Roman" w:hAnsi="Times New Roman" w:cs="Times New Roman"/>
      <w:spacing w:val="10"/>
      <w:sz w:val="25"/>
      <w:szCs w:val="25"/>
      <w:shd w:val="clear" w:color="auto" w:fill="FFFFFF"/>
    </w:rPr>
  </w:style>
  <w:style w:type="character" w:customStyle="1" w:styleId="UnresolvedMention">
    <w:name w:val="Unresolved Mention"/>
    <w:qFormat/>
    <w:rPr>
      <w:rFonts w:ascii="Times New Roman" w:eastAsia="Times New Roman" w:hAnsi="Times New Roman" w:cs="Times New Roman"/>
      <w:color w:val="605E5C"/>
      <w:sz w:val="24"/>
      <w:szCs w:val="24"/>
      <w:shd w:val="clear" w:color="auto" w:fill="E1DFDD"/>
    </w:rPr>
  </w:style>
  <w:style w:type="character" w:customStyle="1" w:styleId="afb">
    <w:name w:val="Основной текст с отступом Знак"/>
    <w:qFormat/>
    <w:rPr>
      <w:rFonts w:ascii="Times New Roman" w:eastAsia="Times New Roman" w:hAnsi="Times New Roman" w:cs="Times New Roman"/>
      <w:color w:val="000000"/>
      <w:sz w:val="24"/>
      <w:szCs w:val="24"/>
      <w:lang w:eastAsia="ru-RU"/>
    </w:rPr>
  </w:style>
  <w:style w:type="character" w:customStyle="1" w:styleId="FontStyle20">
    <w:name w:val="Font Style20"/>
    <w:qFormat/>
    <w:rPr>
      <w:rFonts w:ascii="Bookman Old Style" w:hAnsi="Bookman Old Style" w:cs="Bookman Old Style"/>
      <w:b/>
      <w:bCs/>
      <w:spacing w:val="-10"/>
      <w:sz w:val="22"/>
      <w:szCs w:val="22"/>
    </w:rPr>
  </w:style>
  <w:style w:type="character" w:customStyle="1" w:styleId="FontStyle15">
    <w:name w:val="Font Style15"/>
    <w:qFormat/>
    <w:rPr>
      <w:rFonts w:ascii="Times New Roman" w:hAnsi="Times New Roman" w:cs="Times New Roman"/>
      <w:b/>
      <w:bCs/>
      <w:sz w:val="22"/>
      <w:szCs w:val="22"/>
    </w:rPr>
  </w:style>
  <w:style w:type="character" w:customStyle="1" w:styleId="33">
    <w:name w:val="Основной текст 3 Знак"/>
    <w:qFormat/>
    <w:rPr>
      <w:rFonts w:ascii="Times New Roman" w:eastAsia="Times New Roman" w:hAnsi="Times New Roman" w:cs="Times New Roman"/>
      <w:color w:val="000000"/>
      <w:sz w:val="16"/>
      <w:szCs w:val="16"/>
      <w:lang w:eastAsia="ru-RU"/>
    </w:rPr>
  </w:style>
  <w:style w:type="character" w:customStyle="1" w:styleId="34">
    <w:name w:val="Основной текст с отступом 3 Знак"/>
    <w:qFormat/>
    <w:rPr>
      <w:rFonts w:ascii="Times New Roman" w:eastAsia="Times New Roman" w:hAnsi="Times New Roman" w:cs="Times New Roman"/>
      <w:color w:val="000000"/>
      <w:sz w:val="16"/>
      <w:szCs w:val="16"/>
      <w:lang w:eastAsia="ru-RU"/>
    </w:rPr>
  </w:style>
  <w:style w:type="character" w:customStyle="1" w:styleId="titbook">
    <w:name w:val="tit_book"/>
    <w:qFormat/>
    <w:rPr>
      <w:rFonts w:ascii="Times New Roman" w:eastAsia="Times New Roman" w:hAnsi="Times New Roman" w:cs="Times New Roman"/>
      <w:color w:val="000000"/>
      <w:sz w:val="24"/>
      <w:szCs w:val="24"/>
    </w:rPr>
  </w:style>
  <w:style w:type="character" w:customStyle="1" w:styleId="afc">
    <w:name w:val="Основной текст Знак"/>
    <w:qFormat/>
    <w:rPr>
      <w:rFonts w:ascii="Times New Roman" w:eastAsia="Times New Roman" w:hAnsi="Times New Roman" w:cs="Times New Roman"/>
      <w:color w:val="000000"/>
      <w:sz w:val="24"/>
      <w:szCs w:val="24"/>
      <w:lang w:eastAsia="ru-RU"/>
    </w:rPr>
  </w:style>
  <w:style w:type="character" w:customStyle="1" w:styleId="highlighthighlightactive">
    <w:name w:val="highlight highlight_active"/>
    <w:qFormat/>
    <w:rPr>
      <w:rFonts w:ascii="Times New Roman" w:eastAsia="Times New Roman" w:hAnsi="Times New Roman" w:cs="Times New Roman"/>
      <w:color w:val="000000"/>
      <w:sz w:val="24"/>
      <w:szCs w:val="24"/>
    </w:rPr>
  </w:style>
  <w:style w:type="character" w:customStyle="1" w:styleId="21">
    <w:name w:val="Основной текст с отступом 2 Знак"/>
    <w:qFormat/>
    <w:rPr>
      <w:rFonts w:ascii="Times New Roman" w:eastAsia="Times New Roman" w:hAnsi="Times New Roman" w:cs="Times New Roman"/>
      <w:color w:val="000000"/>
      <w:sz w:val="24"/>
      <w:szCs w:val="24"/>
      <w:lang w:eastAsia="ru-RU"/>
    </w:rPr>
  </w:style>
  <w:style w:type="character" w:styleId="afd">
    <w:name w:val="page number"/>
    <w:qFormat/>
    <w:rPr>
      <w:rFonts w:ascii="Times New Roman" w:eastAsia="Times New Roman" w:hAnsi="Times New Roman" w:cs="Times New Roman"/>
      <w:color w:val="000000"/>
      <w:sz w:val="24"/>
      <w:szCs w:val="24"/>
    </w:rPr>
  </w:style>
  <w:style w:type="character" w:customStyle="1" w:styleId="22">
    <w:name w:val="Основной текст 2 Знак"/>
    <w:qFormat/>
    <w:rPr>
      <w:rFonts w:ascii="Times New Roman" w:eastAsia="Times New Roman" w:hAnsi="Times New Roman" w:cs="Times New Roman"/>
      <w:color w:val="000000"/>
      <w:sz w:val="24"/>
      <w:szCs w:val="24"/>
      <w:lang w:eastAsia="ru-RU"/>
    </w:rPr>
  </w:style>
  <w:style w:type="character" w:customStyle="1" w:styleId="afe">
    <w:name w:val="Основной шрифт"/>
    <w:qFormat/>
  </w:style>
  <w:style w:type="character" w:customStyle="1" w:styleId="23">
    <w:name w:val="Заголовок 2 Знак"/>
    <w:qFormat/>
    <w:rPr>
      <w:rFonts w:ascii="Cambria" w:eastAsia="Times New Roman" w:hAnsi="Cambria" w:cs="Times New Roman"/>
      <w:b/>
      <w:bCs/>
      <w:i/>
      <w:iCs/>
      <w:color w:val="000000"/>
      <w:sz w:val="28"/>
      <w:szCs w:val="28"/>
      <w:lang w:eastAsia="ru-RU"/>
    </w:rPr>
  </w:style>
  <w:style w:type="paragraph" w:styleId="aff">
    <w:name w:val="Title"/>
    <w:basedOn w:val="a"/>
    <w:next w:val="aff0"/>
    <w:qFormat/>
    <w:pPr>
      <w:keepNext/>
      <w:spacing w:before="240" w:after="120"/>
    </w:pPr>
    <w:rPr>
      <w:rFonts w:ascii="Liberation Sans" w:eastAsia="Tahoma" w:hAnsi="Liberation Sans" w:cs="Noto Sans Devanagari"/>
      <w:sz w:val="28"/>
      <w:szCs w:val="28"/>
    </w:rPr>
  </w:style>
  <w:style w:type="paragraph" w:styleId="aff0">
    <w:name w:val="Body Text"/>
    <w:basedOn w:val="a"/>
    <w:pPr>
      <w:spacing w:after="140"/>
    </w:pPr>
  </w:style>
  <w:style w:type="paragraph" w:styleId="aff1">
    <w:name w:val="List"/>
    <w:basedOn w:val="aff0"/>
    <w:rPr>
      <w:rFonts w:cs="Noto Sans Devanagari"/>
    </w:rPr>
  </w:style>
  <w:style w:type="paragraph" w:styleId="aff2">
    <w:name w:val="caption"/>
    <w:basedOn w:val="14"/>
    <w:qFormat/>
    <w:pPr>
      <w:spacing w:before="120" w:after="120"/>
    </w:pPr>
    <w:rPr>
      <w:rFonts w:eastAsia="Times New Roman" w:cs="Noto Sans Devanagari"/>
      <w:i/>
      <w:iCs/>
      <w:sz w:val="24"/>
      <w:szCs w:val="24"/>
    </w:rPr>
  </w:style>
  <w:style w:type="paragraph" w:styleId="aff3">
    <w:name w:val="index heading"/>
    <w:basedOn w:val="14"/>
    <w:qFormat/>
    <w:rPr>
      <w:rFonts w:eastAsia="Times New Roman" w:cs="Noto Sans Devanagari"/>
    </w:rPr>
  </w:style>
  <w:style w:type="paragraph" w:customStyle="1" w:styleId="aff4">
    <w:name w:val="Колонтитул"/>
    <w:basedOn w:val="a"/>
    <w:qFormat/>
  </w:style>
  <w:style w:type="paragraph" w:styleId="a4">
    <w:name w:val="header"/>
    <w:basedOn w:val="a"/>
    <w:link w:val="a3"/>
    <w:uiPriority w:val="99"/>
    <w:unhideWhenUsed/>
    <w:rsid w:val="00E54B04"/>
    <w:pPr>
      <w:tabs>
        <w:tab w:val="center" w:pos="4677"/>
        <w:tab w:val="right" w:pos="9355"/>
      </w:tabs>
      <w:spacing w:after="0" w:line="240" w:lineRule="auto"/>
    </w:pPr>
    <w:rPr>
      <w:rFonts w:ascii="Letter Gothic" w:hAnsi="Letter Gothic" w:cs="Arial Unicode MS"/>
      <w:sz w:val="28"/>
      <w:szCs w:val="24"/>
    </w:rPr>
  </w:style>
  <w:style w:type="paragraph" w:styleId="a6">
    <w:name w:val="footer"/>
    <w:basedOn w:val="a"/>
    <w:link w:val="a5"/>
    <w:uiPriority w:val="99"/>
    <w:unhideWhenUsed/>
    <w:rsid w:val="00E54B04"/>
    <w:pPr>
      <w:tabs>
        <w:tab w:val="center" w:pos="4677"/>
        <w:tab w:val="right" w:pos="9355"/>
      </w:tabs>
      <w:spacing w:after="0" w:line="240" w:lineRule="auto"/>
    </w:pPr>
    <w:rPr>
      <w:rFonts w:ascii="Letter Gothic" w:hAnsi="Letter Gothic" w:cs="Arial Unicode MS"/>
      <w:sz w:val="28"/>
      <w:szCs w:val="24"/>
    </w:rPr>
  </w:style>
  <w:style w:type="paragraph" w:styleId="af">
    <w:name w:val="List Paragraph"/>
    <w:basedOn w:val="a"/>
    <w:link w:val="ae"/>
    <w:uiPriority w:val="34"/>
    <w:qFormat/>
    <w:rsid w:val="00526D79"/>
    <w:pPr>
      <w:spacing w:after="0" w:line="240" w:lineRule="auto"/>
      <w:ind w:left="720"/>
      <w:contextualSpacing/>
    </w:pPr>
    <w:rPr>
      <w:rFonts w:ascii="Letter Gothic" w:hAnsi="Letter Gothic" w:cs="Arial Unicode MS"/>
      <w:sz w:val="28"/>
      <w:szCs w:val="24"/>
    </w:r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4">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pPr>
      <w:spacing w:after="0" w:line="240" w:lineRule="auto"/>
    </w:pPr>
    <w:rPr>
      <w:rFonts w:ascii="Times New Roman" w:hAnsi="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f5">
    <w:name w:val="Normal (Web)"/>
    <w:basedOn w:val="a"/>
    <w:uiPriority w:val="99"/>
    <w:unhideWhenUsed/>
    <w:qFormat/>
    <w:rsid w:val="00C37CFE"/>
    <w:pPr>
      <w:spacing w:beforeAutospacing="1" w:afterAutospacing="1" w:line="240" w:lineRule="auto"/>
    </w:pPr>
    <w:rPr>
      <w:rFonts w:ascii="Times New Roman" w:hAnsi="Times New Roman"/>
      <w:sz w:val="24"/>
      <w:szCs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line="240" w:lineRule="auto"/>
    </w:pPr>
    <w:rPr>
      <w:rFonts w:ascii="Times New Roman" w:hAnsi="Times New Roman"/>
      <w:sz w:val="24"/>
      <w:szCs w:val="24"/>
    </w:rPr>
  </w:style>
  <w:style w:type="paragraph" w:customStyle="1" w:styleId="msolistparagraphmailrucssattributepostfix">
    <w:name w:val="msolistparagraph_mailru_css_attribute_postfix"/>
    <w:basedOn w:val="a"/>
    <w:qFormat/>
    <w:rsid w:val="008D3CBF"/>
    <w:pPr>
      <w:spacing w:beforeAutospacing="1" w:afterAutospacing="1" w:line="240" w:lineRule="auto"/>
    </w:pPr>
    <w:rPr>
      <w:rFonts w:ascii="Times New Roman" w:hAnsi="Times New Roman"/>
      <w:sz w:val="24"/>
      <w:szCs w:val="24"/>
    </w:rPr>
  </w:style>
  <w:style w:type="paragraph" w:customStyle="1" w:styleId="footnotedescription">
    <w:name w:val="footnote description"/>
    <w:next w:val="a"/>
    <w:link w:val="footnotedescriptionChar"/>
    <w:qFormat/>
    <w:rsid w:val="00791DE2"/>
    <w:pPr>
      <w:spacing w:line="259" w:lineRule="auto"/>
      <w:ind w:left="12"/>
    </w:pPr>
    <w:rPr>
      <w:rFonts w:ascii="Times New Roman" w:eastAsia="Times New Roman" w:hAnsi="Times New Roman" w:cs="Times New Roman"/>
      <w:color w:val="000000"/>
      <w:sz w:val="16"/>
      <w:lang w:eastAsia="ru-RU"/>
    </w:rPr>
  </w:style>
  <w:style w:type="paragraph" w:styleId="aff6">
    <w:name w:val="TOC Heading"/>
    <w:basedOn w:val="1"/>
    <w:next w:val="a"/>
    <w:uiPriority w:val="39"/>
    <w:unhideWhenUsed/>
    <w:qFormat/>
    <w:rsid w:val="00E11FB2"/>
    <w:pPr>
      <w:spacing w:before="240" w:line="259" w:lineRule="auto"/>
      <w:outlineLvl w:val="9"/>
    </w:pPr>
    <w:rPr>
      <w:b w:val="0"/>
      <w:bCs w:val="0"/>
      <w:sz w:val="32"/>
      <w:szCs w:val="32"/>
    </w:rPr>
  </w:style>
  <w:style w:type="paragraph" w:styleId="35">
    <w:name w:val="toc 3"/>
    <w:basedOn w:val="a"/>
    <w:next w:val="a"/>
    <w:autoRedefine/>
    <w:uiPriority w:val="39"/>
    <w:unhideWhenUsed/>
    <w:rsid w:val="00E11FB2"/>
    <w:pPr>
      <w:spacing w:after="100"/>
      <w:ind w:left="440"/>
    </w:pPr>
  </w:style>
  <w:style w:type="paragraph" w:styleId="15">
    <w:name w:val="toc 1"/>
    <w:basedOn w:val="a"/>
    <w:next w:val="a"/>
    <w:autoRedefine/>
    <w:uiPriority w:val="39"/>
    <w:unhideWhenUsed/>
    <w:rsid w:val="00E11FB2"/>
    <w:pPr>
      <w:spacing w:after="100"/>
    </w:pPr>
  </w:style>
  <w:style w:type="paragraph" w:customStyle="1" w:styleId="aff7">
    <w:name w:val="Содержимое таблицы"/>
    <w:basedOn w:val="a"/>
    <w:qFormat/>
    <w:pPr>
      <w:widowControl w:val="0"/>
      <w:suppressLineNumbers/>
    </w:pPr>
  </w:style>
  <w:style w:type="paragraph" w:customStyle="1" w:styleId="aff8">
    <w:name w:val="Заголовок таблицы"/>
    <w:basedOn w:val="aff7"/>
    <w:qFormat/>
    <w:pPr>
      <w:jc w:val="center"/>
    </w:pPr>
    <w:rPr>
      <w:b/>
      <w:bCs/>
    </w:rPr>
  </w:style>
  <w:style w:type="paragraph" w:customStyle="1" w:styleId="xc14">
    <w:name w:val="x_c14"/>
    <w:qFormat/>
    <w:pPr>
      <w:spacing w:beforeAutospacing="1" w:afterAutospacing="1"/>
      <w:ind w:firstLine="709"/>
      <w:jc w:val="both"/>
    </w:pPr>
    <w:rPr>
      <w:rFonts w:ascii="Times New Roman" w:eastAsia="Times New Roman" w:hAnsi="Times New Roman" w:cs="Times New Roman"/>
      <w:sz w:val="28"/>
      <w:szCs w:val="20"/>
      <w:lang w:eastAsia="ru-RU"/>
    </w:rPr>
  </w:style>
  <w:style w:type="paragraph" w:customStyle="1" w:styleId="xc8">
    <w:name w:val="x_c8"/>
    <w:qFormat/>
    <w:pPr>
      <w:spacing w:beforeAutospacing="1" w:afterAutospacing="1"/>
      <w:ind w:firstLine="709"/>
      <w:jc w:val="both"/>
    </w:pPr>
    <w:rPr>
      <w:rFonts w:ascii="Times New Roman" w:eastAsia="Times New Roman" w:hAnsi="Times New Roman" w:cs="Times New Roman"/>
      <w:sz w:val="28"/>
      <w:szCs w:val="20"/>
      <w:lang w:eastAsia="ru-RU"/>
    </w:rPr>
  </w:style>
  <w:style w:type="paragraph" w:customStyle="1" w:styleId="xc5">
    <w:name w:val="x_c5"/>
    <w:qFormat/>
    <w:pPr>
      <w:spacing w:beforeAutospacing="1" w:afterAutospacing="1"/>
      <w:ind w:firstLine="709"/>
      <w:jc w:val="both"/>
    </w:pPr>
    <w:rPr>
      <w:rFonts w:ascii="Times New Roman" w:eastAsia="Times New Roman" w:hAnsi="Times New Roman" w:cs="Times New Roman"/>
      <w:sz w:val="28"/>
      <w:szCs w:val="20"/>
      <w:lang w:eastAsia="ru-RU"/>
    </w:rPr>
  </w:style>
  <w:style w:type="paragraph" w:customStyle="1" w:styleId="xc22">
    <w:name w:val="x_c22"/>
    <w:qFormat/>
    <w:pPr>
      <w:spacing w:beforeAutospacing="1" w:afterAutospacing="1"/>
      <w:ind w:firstLine="709"/>
      <w:jc w:val="both"/>
    </w:pPr>
    <w:rPr>
      <w:rFonts w:ascii="Times New Roman" w:eastAsia="Times New Roman" w:hAnsi="Times New Roman" w:cs="Times New Roman"/>
      <w:sz w:val="28"/>
      <w:szCs w:val="20"/>
      <w:lang w:eastAsia="ru-RU"/>
    </w:rPr>
  </w:style>
  <w:style w:type="paragraph" w:customStyle="1" w:styleId="xc11">
    <w:name w:val="x_c11"/>
    <w:qFormat/>
    <w:pPr>
      <w:spacing w:beforeAutospacing="1" w:afterAutospacing="1"/>
      <w:ind w:firstLine="709"/>
      <w:jc w:val="both"/>
    </w:pPr>
    <w:rPr>
      <w:rFonts w:ascii="Times New Roman" w:eastAsia="Times New Roman" w:hAnsi="Times New Roman" w:cs="Times New Roman"/>
      <w:sz w:val="28"/>
      <w:szCs w:val="20"/>
      <w:lang w:eastAsia="ru-RU"/>
    </w:rPr>
  </w:style>
  <w:style w:type="paragraph" w:customStyle="1" w:styleId="xmsonormal">
    <w:name w:val="x_msonormal"/>
    <w:qFormat/>
    <w:pPr>
      <w:spacing w:beforeAutospacing="1" w:afterAutospacing="1"/>
      <w:ind w:firstLine="709"/>
      <w:jc w:val="both"/>
    </w:pPr>
    <w:rPr>
      <w:rFonts w:ascii="Times New Roman" w:eastAsia="Times New Roman" w:hAnsi="Times New Roman" w:cs="Times New Roman"/>
      <w:sz w:val="28"/>
      <w:szCs w:val="20"/>
      <w:lang w:eastAsia="ru-RU"/>
    </w:rPr>
  </w:style>
  <w:style w:type="paragraph" w:customStyle="1" w:styleId="ConsPlusNormal">
    <w:name w:val="ConsPlusNormal"/>
    <w:qFormat/>
    <w:pPr>
      <w:widowControl w:val="0"/>
      <w:ind w:firstLine="720"/>
    </w:pPr>
    <w:rPr>
      <w:rFonts w:ascii="Arial" w:eastAsia="Times New Roman" w:hAnsi="Arial" w:cs="Arial"/>
      <w:sz w:val="20"/>
      <w:szCs w:val="20"/>
      <w:lang w:eastAsia="ru-RU"/>
    </w:rPr>
  </w:style>
  <w:style w:type="paragraph" w:customStyle="1" w:styleId="Style4">
    <w:name w:val="Style4"/>
    <w:qFormat/>
    <w:pPr>
      <w:widowControl w:val="0"/>
      <w:spacing w:line="461" w:lineRule="exact"/>
      <w:ind w:firstLine="638"/>
      <w:jc w:val="both"/>
    </w:pPr>
    <w:rPr>
      <w:rFonts w:ascii="Arial Narrow" w:eastAsia="0" w:hAnsi="Arial Narrow" w:cs="Times New Roman"/>
      <w:sz w:val="28"/>
      <w:szCs w:val="20"/>
      <w:lang w:eastAsia="ru-RU"/>
    </w:rPr>
  </w:style>
  <w:style w:type="paragraph" w:customStyle="1" w:styleId="36">
    <w:name w:val="Абзац списка3"/>
    <w:qFormat/>
    <w:pPr>
      <w:spacing w:after="200" w:line="360" w:lineRule="auto"/>
      <w:ind w:left="720" w:firstLine="709"/>
      <w:contextualSpacing/>
      <w:jc w:val="both"/>
    </w:pPr>
    <w:rPr>
      <w:rFonts w:eastAsia="Times New Roman" w:cs="Times New Roman"/>
      <w:sz w:val="28"/>
      <w:szCs w:val="20"/>
      <w:lang w:eastAsia="ru-RU"/>
    </w:rPr>
  </w:style>
  <w:style w:type="paragraph" w:customStyle="1" w:styleId="TableParagraph">
    <w:name w:val="Table Paragraph"/>
    <w:qFormat/>
    <w:pPr>
      <w:widowControl w:val="0"/>
      <w:ind w:left="107" w:firstLine="709"/>
      <w:jc w:val="both"/>
    </w:pPr>
    <w:rPr>
      <w:rFonts w:ascii="Times New Roman" w:eastAsia="Times New Roman" w:hAnsi="Times New Roman" w:cs="Times New Roman"/>
      <w:sz w:val="28"/>
      <w:szCs w:val="20"/>
      <w:lang w:eastAsia="ru-RU"/>
    </w:rPr>
  </w:style>
  <w:style w:type="paragraph" w:styleId="aff9">
    <w:name w:val="annotation text"/>
    <w:qFormat/>
    <w:pPr>
      <w:ind w:right="284" w:firstLine="357"/>
      <w:jc w:val="both"/>
    </w:pPr>
    <w:rPr>
      <w:rFonts w:ascii="Times New Roman" w:eastAsia="Times New Roman" w:hAnsi="Times New Roman" w:cs="Times New Roman"/>
      <w:sz w:val="20"/>
      <w:szCs w:val="20"/>
      <w:lang w:eastAsia="ru-RU"/>
    </w:rPr>
  </w:style>
  <w:style w:type="paragraph" w:customStyle="1" w:styleId="Style208">
    <w:name w:val="Style208"/>
    <w:qFormat/>
    <w:pPr>
      <w:widowControl w:val="0"/>
      <w:spacing w:line="259" w:lineRule="exact"/>
      <w:ind w:firstLine="360"/>
      <w:jc w:val="both"/>
    </w:pPr>
    <w:rPr>
      <w:rFonts w:ascii="Times New Roman" w:eastAsia="Times New Roman" w:hAnsi="Times New Roman" w:cs="Times New Roman"/>
      <w:sz w:val="28"/>
      <w:szCs w:val="20"/>
      <w:lang w:eastAsia="ru-RU"/>
    </w:rPr>
  </w:style>
  <w:style w:type="paragraph" w:customStyle="1" w:styleId="p1">
    <w:name w:val="p1"/>
    <w:qFormat/>
    <w:pPr>
      <w:spacing w:beforeAutospacing="1" w:afterAutospacing="1"/>
      <w:ind w:firstLine="709"/>
      <w:jc w:val="both"/>
    </w:pPr>
    <w:rPr>
      <w:rFonts w:ascii="Times New Roman" w:eastAsia="Times New Roman" w:hAnsi="Times New Roman" w:cs="Times New Roman"/>
      <w:sz w:val="28"/>
      <w:szCs w:val="20"/>
      <w:lang w:eastAsia="ru-RU"/>
    </w:rPr>
  </w:style>
  <w:style w:type="paragraph" w:customStyle="1" w:styleId="affa">
    <w:name w:val="Цитаты"/>
    <w:qFormat/>
    <w:pPr>
      <w:spacing w:before="100" w:after="100"/>
      <w:ind w:left="360" w:right="360" w:firstLine="709"/>
      <w:jc w:val="both"/>
    </w:pPr>
    <w:rPr>
      <w:rFonts w:ascii="Times New Roman" w:eastAsia="Times New Roman" w:hAnsi="Times New Roman" w:cs="Times New Roman"/>
      <w:sz w:val="28"/>
      <w:szCs w:val="20"/>
      <w:lang w:eastAsia="ar-SA"/>
    </w:rPr>
  </w:style>
  <w:style w:type="paragraph" w:customStyle="1" w:styleId="FR3">
    <w:name w:val="FR3"/>
    <w:qFormat/>
    <w:pPr>
      <w:widowControl w:val="0"/>
      <w:spacing w:before="440"/>
      <w:jc w:val="center"/>
    </w:pPr>
    <w:rPr>
      <w:rFonts w:ascii="Arial" w:eastAsia="Times New Roman" w:hAnsi="Arial" w:cs="Arial"/>
      <w:b/>
      <w:bCs/>
      <w:i/>
      <w:iCs/>
      <w:sz w:val="28"/>
      <w:szCs w:val="28"/>
      <w:lang w:eastAsia="ru-RU"/>
    </w:rPr>
  </w:style>
  <w:style w:type="paragraph" w:customStyle="1" w:styleId="24">
    <w:name w:val="Текст2"/>
    <w:qFormat/>
    <w:pPr>
      <w:ind w:firstLine="709"/>
      <w:jc w:val="both"/>
    </w:pPr>
    <w:rPr>
      <w:rFonts w:ascii="Courier New" w:eastAsia="Times New Roman" w:hAnsi="Courier New" w:cs="Times New Roman"/>
      <w:sz w:val="20"/>
      <w:szCs w:val="20"/>
      <w:lang w:eastAsia="ru-RU"/>
    </w:rPr>
  </w:style>
  <w:style w:type="paragraph" w:customStyle="1" w:styleId="Normal1">
    <w:name w:val="Normal1"/>
    <w:qFormat/>
    <w:pPr>
      <w:spacing w:before="100" w:after="100"/>
    </w:pPr>
    <w:rPr>
      <w:rFonts w:ascii="Times New Roman" w:eastAsia="Times New Roman" w:hAnsi="Times New Roman" w:cs="Times New Roman"/>
      <w:sz w:val="24"/>
      <w:szCs w:val="24"/>
      <w:lang w:eastAsia="ru-RU"/>
    </w:rPr>
  </w:style>
  <w:style w:type="paragraph" w:customStyle="1" w:styleId="ListParagraph1">
    <w:name w:val="List Paragraph1"/>
    <w:qFormat/>
    <w:pPr>
      <w:spacing w:after="200" w:line="276" w:lineRule="auto"/>
      <w:ind w:left="720" w:firstLine="709"/>
      <w:jc w:val="both"/>
    </w:pPr>
    <w:rPr>
      <w:rFonts w:eastAsia="Times New Roman" w:cs="Times New Roman"/>
      <w:sz w:val="28"/>
      <w:szCs w:val="20"/>
      <w:lang w:eastAsia="ru-RU"/>
    </w:rPr>
  </w:style>
  <w:style w:type="paragraph" w:customStyle="1" w:styleId="16">
    <w:name w:val="Текст1"/>
    <w:qFormat/>
    <w:pPr>
      <w:ind w:firstLine="709"/>
      <w:jc w:val="both"/>
    </w:pPr>
    <w:rPr>
      <w:rFonts w:ascii="Courier New" w:eastAsia="Times New Roman" w:hAnsi="Courier New" w:cs="Times New Roman"/>
      <w:sz w:val="20"/>
      <w:szCs w:val="20"/>
      <w:lang w:eastAsia="ar-SA"/>
    </w:rPr>
  </w:style>
  <w:style w:type="paragraph" w:customStyle="1" w:styleId="affb">
    <w:name w:val="Маркированный."/>
    <w:qFormat/>
    <w:pPr>
      <w:ind w:firstLine="709"/>
      <w:jc w:val="both"/>
    </w:pPr>
    <w:rPr>
      <w:rFonts w:ascii="Times New Roman" w:hAnsi="Times New Roman" w:cs="Times New Roman"/>
      <w:sz w:val="28"/>
      <w:szCs w:val="20"/>
      <w:lang w:eastAsia="ru-RU"/>
    </w:rPr>
  </w:style>
  <w:style w:type="paragraph" w:customStyle="1" w:styleId="Style45">
    <w:name w:val="Style45"/>
    <w:qFormat/>
    <w:pPr>
      <w:widowControl w:val="0"/>
      <w:spacing w:line="485" w:lineRule="exact"/>
      <w:ind w:hanging="355"/>
      <w:jc w:val="both"/>
    </w:pPr>
    <w:rPr>
      <w:rFonts w:ascii="Times New Roman" w:eastAsia="Times New Roman" w:hAnsi="Times New Roman" w:cs="Times New Roman"/>
      <w:sz w:val="28"/>
      <w:szCs w:val="20"/>
      <w:lang w:val="en-US" w:eastAsia="ru-RU"/>
    </w:rPr>
  </w:style>
  <w:style w:type="paragraph" w:customStyle="1" w:styleId="Style66">
    <w:name w:val="Style66"/>
    <w:qFormat/>
    <w:pPr>
      <w:widowControl w:val="0"/>
      <w:ind w:firstLine="709"/>
      <w:jc w:val="both"/>
    </w:pPr>
    <w:rPr>
      <w:rFonts w:ascii="Times New Roman" w:eastAsia="Times New Roman" w:hAnsi="Times New Roman" w:cs="Times New Roman"/>
      <w:sz w:val="28"/>
      <w:szCs w:val="20"/>
      <w:lang w:val="en-US" w:eastAsia="ru-RU"/>
    </w:rPr>
  </w:style>
  <w:style w:type="paragraph" w:customStyle="1" w:styleId="6">
    <w:name w:val="Обычный6"/>
    <w:qFormat/>
    <w:pPr>
      <w:spacing w:before="100" w:after="100"/>
    </w:pPr>
    <w:rPr>
      <w:rFonts w:ascii="Times New Roman" w:eastAsia="Times New Roman" w:hAnsi="Times New Roman" w:cs="Times New Roman"/>
      <w:sz w:val="24"/>
      <w:szCs w:val="20"/>
      <w:lang w:eastAsia="ru-RU"/>
    </w:rPr>
  </w:style>
  <w:style w:type="paragraph" w:customStyle="1" w:styleId="17">
    <w:name w:val="Стиль1"/>
    <w:basedOn w:val="1"/>
    <w:qFormat/>
    <w:pPr>
      <w:spacing w:line="360" w:lineRule="auto"/>
      <w:ind w:firstLine="709"/>
      <w:jc w:val="center"/>
    </w:pPr>
    <w:rPr>
      <w:rFonts w:ascii="Times New Roman" w:hAnsi="Times New Roman" w:cs="Times New Roman"/>
      <w:szCs w:val="24"/>
    </w:rPr>
  </w:style>
  <w:style w:type="paragraph" w:customStyle="1" w:styleId="25">
    <w:name w:val="Абзац списка2"/>
    <w:qFormat/>
    <w:pPr>
      <w:spacing w:line="360" w:lineRule="auto"/>
      <w:ind w:left="720" w:firstLine="709"/>
      <w:contextualSpacing/>
      <w:jc w:val="both"/>
    </w:pPr>
    <w:rPr>
      <w:rFonts w:ascii="Times New Roman" w:hAnsi="Times New Roman" w:cs="Times New Roman"/>
      <w:sz w:val="28"/>
      <w:szCs w:val="28"/>
      <w:lang w:eastAsia="ru-RU"/>
    </w:rPr>
  </w:style>
  <w:style w:type="paragraph" w:customStyle="1" w:styleId="affc">
    <w:name w:val="Îáû÷íûé"/>
    <w:qFormat/>
    <w:rPr>
      <w:rFonts w:ascii="Arial" w:eastAsia="Times New Roman" w:hAnsi="Arial" w:cs="Times New Roman"/>
      <w:sz w:val="24"/>
      <w:szCs w:val="20"/>
      <w:lang w:eastAsia="ru-RU"/>
    </w:rPr>
  </w:style>
  <w:style w:type="paragraph" w:customStyle="1" w:styleId="-31">
    <w:name w:val="Таблица-сетка 31"/>
    <w:basedOn w:val="1"/>
    <w:qFormat/>
    <w:pPr>
      <w:spacing w:before="240" w:line="254" w:lineRule="auto"/>
      <w:ind w:firstLine="709"/>
      <w:jc w:val="both"/>
    </w:pPr>
    <w:rPr>
      <w:rFonts w:ascii="Calibri Light" w:eastAsia="Times New Roman" w:hAnsi="Calibri Light" w:cs="Times New Roman"/>
      <w:b w:val="0"/>
      <w:bCs w:val="0"/>
      <w:color w:val="2E74B5"/>
      <w:sz w:val="32"/>
      <w:szCs w:val="32"/>
    </w:rPr>
  </w:style>
  <w:style w:type="paragraph" w:styleId="HTML0">
    <w:name w:val="HTML Preformatt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eastAsia="Times New Roman" w:hAnsi="Courier New" w:cs="Times New Roman"/>
      <w:sz w:val="20"/>
      <w:szCs w:val="20"/>
      <w:lang w:eastAsia="ru-RU"/>
    </w:rPr>
  </w:style>
  <w:style w:type="paragraph" w:customStyle="1" w:styleId="1-11">
    <w:name w:val="Средняя заливка 1 - Акцент 11"/>
    <w:qFormat/>
    <w:rPr>
      <w:rFonts w:ascii="Calibri" w:eastAsia="Times New Roman" w:hAnsi="Calibri" w:cs="Times New Roman"/>
      <w:lang w:eastAsia="ru-RU"/>
    </w:rPr>
  </w:style>
  <w:style w:type="paragraph" w:styleId="affd">
    <w:name w:val="Plain Text"/>
    <w:qFormat/>
    <w:rPr>
      <w:rFonts w:ascii="Helvetica" w:eastAsia="Arial Unicode MS" w:hAnsi="Helvetica" w:cs="Arial Unicode MS"/>
      <w:color w:val="000000"/>
      <w:lang w:eastAsia="ru-RU"/>
    </w:rPr>
  </w:style>
  <w:style w:type="paragraph" w:customStyle="1" w:styleId="affe">
    <w:name w:val="Верхн./нижн. кол."/>
    <w:qFormat/>
    <w:pPr>
      <w:tabs>
        <w:tab w:val="right" w:pos="9020"/>
      </w:tabs>
    </w:pPr>
    <w:rPr>
      <w:rFonts w:ascii="Helvetica" w:eastAsia="Arial Unicode MS" w:hAnsi="Helvetica" w:cs="Arial Unicode MS"/>
      <w:color w:val="000000"/>
      <w:sz w:val="24"/>
      <w:szCs w:val="24"/>
      <w:lang w:eastAsia="ru-RU"/>
    </w:rPr>
  </w:style>
  <w:style w:type="paragraph" w:customStyle="1" w:styleId="18">
    <w:name w:val="Абзац списка1"/>
    <w:qFormat/>
    <w:pPr>
      <w:ind w:left="720"/>
    </w:pPr>
    <w:rPr>
      <w:rFonts w:ascii="Arial Unicode MS" w:eastAsia="Arial Unicode MS" w:hAnsi="Arial Unicode MS" w:cs="Arial Unicode MS"/>
      <w:color w:val="000000"/>
      <w:sz w:val="24"/>
      <w:szCs w:val="24"/>
      <w:lang w:eastAsia="ru-RU"/>
    </w:rPr>
  </w:style>
  <w:style w:type="paragraph" w:customStyle="1" w:styleId="Answer">
    <w:name w:val="Answer"/>
    <w:qFormat/>
    <w:pPr>
      <w:tabs>
        <w:tab w:val="left" w:pos="-1440"/>
        <w:tab w:val="left" w:pos="-720"/>
        <w:tab w:val="left" w:pos="0"/>
        <w:tab w:val="left" w:pos="1800"/>
        <w:tab w:val="left" w:pos="2160"/>
        <w:tab w:val="left" w:pos="2520"/>
        <w:tab w:val="left" w:pos="2880"/>
      </w:tabs>
      <w:ind w:left="900"/>
      <w:jc w:val="both"/>
    </w:pPr>
    <w:rPr>
      <w:rFonts w:ascii="Times New Roman" w:eastAsia="Times New Roman" w:hAnsi="Times New Roman" w:cs="Times New Roman"/>
      <w:spacing w:val="-3"/>
      <w:sz w:val="20"/>
      <w:szCs w:val="20"/>
      <w:lang w:val="en-US" w:eastAsia="ru-RU"/>
    </w:rPr>
  </w:style>
  <w:style w:type="paragraph" w:customStyle="1" w:styleId="Question">
    <w:name w:val="Question"/>
    <w:qFormat/>
    <w:pPr>
      <w:tabs>
        <w:tab w:val="left" w:pos="-2340"/>
        <w:tab w:val="left" w:pos="-1440"/>
        <w:tab w:val="left" w:pos="-720"/>
        <w:tab w:val="left" w:pos="0"/>
        <w:tab w:val="left" w:pos="1260"/>
        <w:tab w:val="left" w:pos="1620"/>
        <w:tab w:val="left" w:pos="1980"/>
      </w:tabs>
      <w:ind w:left="900"/>
      <w:jc w:val="both"/>
    </w:pPr>
    <w:rPr>
      <w:rFonts w:ascii="Times New Roman" w:eastAsia="Times New Roman" w:hAnsi="Times New Roman" w:cs="Times New Roman"/>
      <w:spacing w:val="-3"/>
      <w:sz w:val="20"/>
      <w:szCs w:val="20"/>
      <w:lang w:val="en-US" w:eastAsia="ru-RU"/>
    </w:rPr>
  </w:style>
  <w:style w:type="paragraph" w:customStyle="1" w:styleId="MultipleChoice">
    <w:name w:val="MultipleChoice"/>
    <w:qFormat/>
    <w:pPr>
      <w:tabs>
        <w:tab w:val="left" w:pos="-1440"/>
        <w:tab w:val="left" w:pos="-720"/>
        <w:tab w:val="left" w:pos="0"/>
        <w:tab w:val="left" w:pos="900"/>
        <w:tab w:val="left" w:pos="1620"/>
      </w:tabs>
      <w:ind w:left="1267" w:hanging="360"/>
      <w:jc w:val="both"/>
    </w:pPr>
    <w:rPr>
      <w:rFonts w:ascii="Times New Roman" w:eastAsia="Times New Roman" w:hAnsi="Times New Roman" w:cs="Times New Roman"/>
      <w:spacing w:val="-3"/>
      <w:sz w:val="20"/>
      <w:szCs w:val="20"/>
      <w:lang w:val="en-US" w:eastAsia="ru-RU"/>
    </w:rPr>
  </w:style>
  <w:style w:type="paragraph" w:customStyle="1" w:styleId="afff">
    <w:name w:val="По умолчанию"/>
    <w:qFormat/>
    <w:rPr>
      <w:rFonts w:ascii="Arial Unicode MS" w:eastAsia="Arial Unicode MS" w:hAnsi="Arial Unicode MS" w:cs="Arial Unicode MS"/>
      <w:color w:val="000000"/>
      <w:lang w:eastAsia="ru-RU"/>
    </w:rPr>
  </w:style>
  <w:style w:type="paragraph" w:customStyle="1" w:styleId="Style9">
    <w:name w:val="Style9"/>
    <w:qFormat/>
    <w:pPr>
      <w:widowControl w:val="0"/>
      <w:ind w:firstLine="709"/>
      <w:jc w:val="both"/>
    </w:pPr>
    <w:rPr>
      <w:rFonts w:ascii="Times New Roman" w:eastAsia="Times New Roman" w:hAnsi="Times New Roman" w:cs="Times New Roman"/>
      <w:sz w:val="28"/>
      <w:szCs w:val="20"/>
      <w:lang w:eastAsia="ru-RU"/>
    </w:rPr>
  </w:style>
  <w:style w:type="paragraph" w:customStyle="1" w:styleId="Style6">
    <w:name w:val="Style6"/>
    <w:qFormat/>
    <w:pPr>
      <w:widowControl w:val="0"/>
      <w:ind w:firstLine="709"/>
      <w:jc w:val="both"/>
    </w:pPr>
    <w:rPr>
      <w:rFonts w:ascii="Times New Roman" w:eastAsia="Times New Roman" w:hAnsi="Times New Roman" w:cs="Times New Roman"/>
      <w:sz w:val="28"/>
      <w:szCs w:val="20"/>
      <w:lang w:eastAsia="ru-RU"/>
    </w:rPr>
  </w:style>
  <w:style w:type="paragraph" w:styleId="37">
    <w:name w:val="Body Text 3"/>
    <w:qFormat/>
    <w:pPr>
      <w:spacing w:after="120"/>
      <w:ind w:firstLine="709"/>
      <w:jc w:val="both"/>
    </w:pPr>
    <w:rPr>
      <w:rFonts w:ascii="Times New Roman" w:eastAsia="Times New Roman" w:hAnsi="Times New Roman" w:cs="Times New Roman"/>
      <w:sz w:val="16"/>
      <w:szCs w:val="16"/>
      <w:lang w:eastAsia="ru-RU"/>
    </w:rPr>
  </w:style>
  <w:style w:type="paragraph" w:customStyle="1" w:styleId="Style3">
    <w:name w:val="Style3"/>
    <w:qFormat/>
    <w:pPr>
      <w:widowControl w:val="0"/>
      <w:ind w:firstLine="709"/>
      <w:jc w:val="both"/>
    </w:pPr>
    <w:rPr>
      <w:rFonts w:ascii="Times New Roman" w:eastAsia="Times New Roman" w:hAnsi="Times New Roman" w:cs="Times New Roman"/>
      <w:sz w:val="28"/>
      <w:szCs w:val="20"/>
      <w:lang w:eastAsia="ru-RU"/>
    </w:rPr>
  </w:style>
  <w:style w:type="paragraph" w:styleId="38">
    <w:name w:val="Body Text Indent 3"/>
    <w:qFormat/>
    <w:pPr>
      <w:spacing w:after="120"/>
      <w:ind w:left="283"/>
      <w:jc w:val="both"/>
    </w:pPr>
    <w:rPr>
      <w:rFonts w:ascii="Times New Roman" w:eastAsia="Times New Roman" w:hAnsi="Times New Roman" w:cs="Times New Roman"/>
      <w:sz w:val="16"/>
      <w:szCs w:val="16"/>
      <w:lang w:eastAsia="ru-RU"/>
    </w:rPr>
  </w:style>
  <w:style w:type="paragraph" w:customStyle="1" w:styleId="26">
    <w:name w:val="Îñíîâíîé òåêñò ñ îòñòóïîì 2"/>
    <w:qFormat/>
    <w:pPr>
      <w:spacing w:line="360" w:lineRule="auto"/>
      <w:ind w:firstLine="720"/>
      <w:jc w:val="center"/>
    </w:pPr>
    <w:rPr>
      <w:rFonts w:ascii="Times New Roman" w:eastAsia="Times New Roman" w:hAnsi="Times New Roman" w:cs="Times New Roman"/>
      <w:sz w:val="28"/>
      <w:szCs w:val="20"/>
      <w:lang w:val="en-US" w:eastAsia="ru-RU"/>
    </w:rPr>
  </w:style>
  <w:style w:type="paragraph" w:customStyle="1" w:styleId="western">
    <w:name w:val="western"/>
    <w:qFormat/>
    <w:pPr>
      <w:spacing w:beforeAutospacing="1" w:afterAutospacing="1"/>
      <w:ind w:firstLine="709"/>
      <w:jc w:val="both"/>
    </w:pPr>
    <w:rPr>
      <w:rFonts w:ascii="Times New Roman" w:eastAsia="Times New Roman" w:hAnsi="Times New Roman" w:cs="Times New Roman"/>
      <w:sz w:val="28"/>
      <w:szCs w:val="20"/>
      <w:lang w:eastAsia="ru-RU"/>
    </w:rPr>
  </w:style>
  <w:style w:type="paragraph" w:styleId="28">
    <w:name w:val="Body Text Indent 2"/>
    <w:qFormat/>
    <w:pPr>
      <w:widowControl w:val="0"/>
      <w:ind w:firstLine="720"/>
      <w:jc w:val="both"/>
    </w:pPr>
    <w:rPr>
      <w:rFonts w:ascii="Times New Roman" w:eastAsia="Times New Roman" w:hAnsi="Times New Roman" w:cs="Times New Roman"/>
      <w:sz w:val="28"/>
      <w:szCs w:val="20"/>
      <w:lang w:eastAsia="ru-RU"/>
    </w:rPr>
  </w:style>
  <w:style w:type="paragraph" w:customStyle="1" w:styleId="210">
    <w:name w:val="Средняя сетка 21"/>
    <w:qFormat/>
    <w:rPr>
      <w:rFonts w:ascii="Letter Gothic" w:eastAsia="Times New Roman" w:hAnsi="Letter Gothic" w:cs="Arial Unicode MS"/>
      <w:sz w:val="28"/>
      <w:szCs w:val="24"/>
      <w:lang w:eastAsia="ru-RU"/>
    </w:rPr>
  </w:style>
  <w:style w:type="paragraph" w:styleId="29">
    <w:name w:val="Body Text 2"/>
    <w:qFormat/>
    <w:pPr>
      <w:spacing w:after="120" w:line="480" w:lineRule="auto"/>
      <w:ind w:firstLine="709"/>
      <w:jc w:val="both"/>
    </w:pPr>
    <w:rPr>
      <w:rFonts w:ascii="Times New Roman" w:eastAsia="Times New Roman" w:hAnsi="Times New Roman" w:cs="Times New Roman"/>
      <w:sz w:val="28"/>
      <w:szCs w:val="20"/>
      <w:lang w:eastAsia="ru-RU"/>
    </w:rPr>
  </w:style>
  <w:style w:type="table" w:styleId="afff0">
    <w:name w:val="Table Grid"/>
    <w:basedOn w:val="a1"/>
    <w:uiPriority w:val="9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Заголовок 3 Знак1"/>
    <w:basedOn w:val="a1"/>
    <w:link w:val="3"/>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791DE2"/>
    <w:rPr>
      <w:rFonts w:eastAsiaTheme="minorEastAsia"/>
      <w:lang w:eastAsia="ru-RU"/>
    </w:rPr>
    <w:tblPr>
      <w:tblCellMar>
        <w:top w:w="0" w:type="dxa"/>
        <w:left w:w="0" w:type="dxa"/>
        <w:bottom w:w="0" w:type="dxa"/>
        <w:right w:w="0" w:type="dxa"/>
      </w:tblCellMar>
    </w:tblPr>
  </w:style>
  <w:style w:type="table" w:customStyle="1" w:styleId="TableGrid1">
    <w:name w:val="TableGrid1"/>
    <w:rsid w:val="009B1082"/>
    <w:pPr>
      <w:suppressAutoHyphens w:val="0"/>
    </w:pPr>
    <w:rPr>
      <w:rFonts w:eastAsiaTheme="minorEastAsia"/>
      <w:lang w:eastAsia="ru-RU"/>
    </w:rPr>
    <w:tblPr>
      <w:tblCellMar>
        <w:top w:w="0" w:type="dxa"/>
        <w:left w:w="0" w:type="dxa"/>
        <w:bottom w:w="0" w:type="dxa"/>
        <w:right w:w="0" w:type="dxa"/>
      </w:tblCellMar>
    </w:tblPr>
  </w:style>
  <w:style w:type="character" w:styleId="afff1">
    <w:name w:val="Hyperlink"/>
    <w:basedOn w:val="a0"/>
    <w:uiPriority w:val="99"/>
    <w:unhideWhenUsed/>
    <w:rsid w:val="0052388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www.1fd.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 Type="http://schemas.openxmlformats.org/officeDocument/2006/relationships/customXml" Target="../customXml/item2.xml"/><Relationship Id="rId16" Type="http://schemas.openxmlformats.org/officeDocument/2006/relationships/hyperlink" Target="http://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lib.alpinadigital.ru/" TargetMode="External"/><Relationship Id="rId10" Type="http://schemas.openxmlformats.org/officeDocument/2006/relationships/endnotes" Target="endnotes.xml"/><Relationship Id="rId19" Type="http://schemas.openxmlformats.org/officeDocument/2006/relationships/hyperlink" Target="http://ru.wikipedia.org/wiki/Wik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213714D57BF9B94E85E8090F45559D7B" ma:contentTypeVersion="14" ma:contentTypeDescription="Создание документа." ma:contentTypeScope="" ma:versionID="c33242540e1c6ce75123ca857e15f56e">
  <xsd:schema xmlns:xsd="http://www.w3.org/2001/XMLSchema" xmlns:xs="http://www.w3.org/2001/XMLSchema" xmlns:p="http://schemas.microsoft.com/office/2006/metadata/properties" xmlns:ns3="c3cb7905-1280-4a01-b5af-eec1e7d274c5" xmlns:ns4="a8d7bfdd-6688-49c5-9acf-5d09899451df" targetNamespace="http://schemas.microsoft.com/office/2006/metadata/properties" ma:root="true" ma:fieldsID="e0e555a4df8d06387842e64f09bcc369" ns3:_="" ns4:_="">
    <xsd:import namespace="c3cb7905-1280-4a01-b5af-eec1e7d274c5"/>
    <xsd:import namespace="a8d7bfdd-6688-49c5-9acf-5d09899451d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cb7905-1280-4a01-b5af-eec1e7d27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d7bfdd-6688-49c5-9acf-5d09899451df" elementFormDefault="qualified">
    <xsd:import namespace="http://schemas.microsoft.com/office/2006/documentManagement/types"/>
    <xsd:import namespace="http://schemas.microsoft.com/office/infopath/2007/PartnerControls"/>
    <xsd:element name="SharedWithUsers" ma:index="13"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Совместно с подробностями" ma:internalName="SharedWithDetails" ma:readOnly="true">
      <xsd:simpleType>
        <xsd:restriction base="dms:Note">
          <xsd:maxLength value="255"/>
        </xsd:restriction>
      </xsd:simpleType>
    </xsd:element>
    <xsd:element name="SharingHintHash" ma:index="15"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CFC280-F9CE-4355-B690-5D0660225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cb7905-1280-4a01-b5af-eec1e7d274c5"/>
    <ds:schemaRef ds:uri="a8d7bfdd-6688-49c5-9acf-5d0989945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62E072-2BBD-4906-B377-CCA2D8C6A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54</Pages>
  <Words>12781</Words>
  <Characters>72853</Characters>
  <Application>Microsoft Office Word</Application>
  <DocSecurity>0</DocSecurity>
  <Lines>607</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cp:keywords/>
  <dc:description/>
  <cp:lastModifiedBy>Клопот Светлана Анатольевна</cp:lastModifiedBy>
  <cp:revision>7</cp:revision>
  <cp:lastPrinted>2023-02-21T08:01:00Z</cp:lastPrinted>
  <dcterms:created xsi:type="dcterms:W3CDTF">2022-10-27T21:16:00Z</dcterms:created>
  <dcterms:modified xsi:type="dcterms:W3CDTF">2023-03-09T08:18:00Z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0x010100213714D57BF9B94E85E8090F45559D7B</vt:lpwstr>
  </property>
</Properties>
</file>